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2" w:rsidRDefault="002B50E2"/>
    <w:p w:rsidR="008B63F4" w:rsidRPr="007F5F74" w:rsidRDefault="008B63F4" w:rsidP="008B63F4">
      <w:pPr>
        <w:pStyle w:val="a4"/>
        <w:jc w:val="center"/>
        <w:rPr>
          <w:b/>
          <w:sz w:val="28"/>
          <w:szCs w:val="28"/>
        </w:rPr>
      </w:pPr>
      <w:r w:rsidRPr="007F5F74">
        <w:rPr>
          <w:b/>
          <w:sz w:val="28"/>
          <w:szCs w:val="28"/>
        </w:rPr>
        <w:t>Городское бюджетное общеобразовательное учреждение</w:t>
      </w:r>
    </w:p>
    <w:p w:rsidR="008B63F4" w:rsidRDefault="008B63F4" w:rsidP="008B63F4">
      <w:pPr>
        <w:pStyle w:val="a4"/>
        <w:jc w:val="center"/>
        <w:rPr>
          <w:b/>
          <w:sz w:val="28"/>
          <w:szCs w:val="28"/>
        </w:rPr>
      </w:pPr>
      <w:r w:rsidRPr="007F5F74">
        <w:rPr>
          <w:b/>
          <w:sz w:val="28"/>
          <w:szCs w:val="28"/>
        </w:rPr>
        <w:t>«Морская школа» Московского района</w:t>
      </w:r>
      <w:proofErr w:type="gramStart"/>
      <w:r w:rsidRPr="007F5F74">
        <w:rPr>
          <w:b/>
          <w:sz w:val="28"/>
          <w:szCs w:val="28"/>
        </w:rPr>
        <w:t xml:space="preserve"> С</w:t>
      </w:r>
      <w:proofErr w:type="gramEnd"/>
      <w:r w:rsidRPr="007F5F74">
        <w:rPr>
          <w:b/>
          <w:sz w:val="28"/>
          <w:szCs w:val="28"/>
        </w:rPr>
        <w:t>анкт- Петербурга</w:t>
      </w:r>
    </w:p>
    <w:p w:rsidR="008B63F4" w:rsidRDefault="008B63F4" w:rsidP="008B63F4">
      <w:pPr>
        <w:pStyle w:val="a4"/>
        <w:jc w:val="center"/>
        <w:rPr>
          <w:b/>
          <w:sz w:val="28"/>
          <w:szCs w:val="28"/>
        </w:rPr>
      </w:pPr>
    </w:p>
    <w:p w:rsidR="008B63F4" w:rsidRDefault="008B63F4" w:rsidP="008B63F4">
      <w:pPr>
        <w:pStyle w:val="a4"/>
        <w:jc w:val="center"/>
        <w:rPr>
          <w:b/>
          <w:sz w:val="28"/>
          <w:szCs w:val="28"/>
        </w:rPr>
      </w:pPr>
    </w:p>
    <w:p w:rsidR="008B63F4" w:rsidRDefault="008B63F4" w:rsidP="008B63F4">
      <w:pPr>
        <w:pStyle w:val="a4"/>
        <w:jc w:val="center"/>
        <w:rPr>
          <w:b/>
          <w:sz w:val="28"/>
          <w:szCs w:val="28"/>
        </w:rPr>
      </w:pPr>
    </w:p>
    <w:p w:rsidR="008B63F4" w:rsidRPr="006A6246" w:rsidRDefault="008B63F4" w:rsidP="008B6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A624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63F4" w:rsidRPr="006A6246" w:rsidRDefault="008B63F4" w:rsidP="008B6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A6246">
        <w:rPr>
          <w:rFonts w:ascii="Times New Roman" w:hAnsi="Times New Roman" w:cs="Times New Roman"/>
          <w:sz w:val="24"/>
          <w:szCs w:val="24"/>
        </w:rPr>
        <w:t xml:space="preserve">Директор ГБОУ </w:t>
      </w:r>
      <w:r>
        <w:rPr>
          <w:rFonts w:ascii="Times New Roman" w:hAnsi="Times New Roman" w:cs="Times New Roman"/>
          <w:sz w:val="24"/>
          <w:szCs w:val="24"/>
        </w:rPr>
        <w:t xml:space="preserve"> «Морская школа»</w:t>
      </w:r>
    </w:p>
    <w:p w:rsidR="008B63F4" w:rsidRPr="006A6246" w:rsidRDefault="008B63F4" w:rsidP="008B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6246">
        <w:rPr>
          <w:rFonts w:ascii="Times New Roman" w:hAnsi="Times New Roman" w:cs="Times New Roman"/>
          <w:sz w:val="24"/>
          <w:szCs w:val="24"/>
        </w:rPr>
        <w:t>Московского района Санкт-Петербурга</w:t>
      </w:r>
    </w:p>
    <w:p w:rsidR="008B63F4" w:rsidRPr="006A6246" w:rsidRDefault="008B63F4" w:rsidP="008B6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A6246">
        <w:rPr>
          <w:rFonts w:ascii="Times New Roman" w:hAnsi="Times New Roman" w:cs="Times New Roman"/>
          <w:sz w:val="24"/>
          <w:szCs w:val="24"/>
        </w:rPr>
        <w:t xml:space="preserve"> Д.В. Орлов</w:t>
      </w:r>
    </w:p>
    <w:p w:rsidR="008B63F4" w:rsidRPr="007F5F74" w:rsidRDefault="008B63F4" w:rsidP="008B63F4">
      <w:pPr>
        <w:pStyle w:val="a4"/>
        <w:jc w:val="right"/>
        <w:rPr>
          <w:b/>
          <w:sz w:val="28"/>
          <w:szCs w:val="28"/>
        </w:rPr>
      </w:pPr>
    </w:p>
    <w:p w:rsidR="008B63F4" w:rsidRPr="007F5F74" w:rsidRDefault="008B63F4" w:rsidP="008B63F4">
      <w:pPr>
        <w:pStyle w:val="a4"/>
        <w:jc w:val="center"/>
        <w:rPr>
          <w:b/>
          <w:sz w:val="28"/>
          <w:szCs w:val="28"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Pr="007F5F74" w:rsidRDefault="008B63F4" w:rsidP="008B63F4">
      <w:pPr>
        <w:pStyle w:val="a4"/>
        <w:jc w:val="center"/>
        <w:rPr>
          <w:b/>
          <w:sz w:val="44"/>
          <w:szCs w:val="44"/>
        </w:rPr>
      </w:pPr>
      <w:r w:rsidRPr="007F5F74">
        <w:rPr>
          <w:b/>
          <w:sz w:val="44"/>
          <w:szCs w:val="44"/>
        </w:rPr>
        <w:t xml:space="preserve">ПОЛОЖЕНИЕ </w:t>
      </w:r>
    </w:p>
    <w:p w:rsidR="008B63F4" w:rsidRDefault="008B63F4" w:rsidP="008B63F4">
      <w:pPr>
        <w:pStyle w:val="a4"/>
        <w:jc w:val="center"/>
        <w:rPr>
          <w:b/>
        </w:rPr>
      </w:pPr>
    </w:p>
    <w:p w:rsidR="008B63F4" w:rsidRPr="007F5F74" w:rsidRDefault="008B63F4" w:rsidP="008B63F4">
      <w:pPr>
        <w:pStyle w:val="a4"/>
        <w:jc w:val="center"/>
        <w:rPr>
          <w:b/>
          <w:sz w:val="32"/>
          <w:szCs w:val="32"/>
        </w:rPr>
      </w:pPr>
      <w:r w:rsidRPr="007F5F74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методическом совете</w:t>
      </w: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  <w:r>
        <w:rPr>
          <w:b/>
        </w:rPr>
        <w:t xml:space="preserve">Согласовано </w:t>
      </w:r>
    </w:p>
    <w:p w:rsidR="008B63F4" w:rsidRDefault="008B63F4" w:rsidP="008B63F4">
      <w:pPr>
        <w:pStyle w:val="a4"/>
        <w:jc w:val="center"/>
        <w:rPr>
          <w:b/>
        </w:rPr>
      </w:pPr>
      <w:r>
        <w:rPr>
          <w:b/>
        </w:rPr>
        <w:t>на методическом совете школы</w:t>
      </w:r>
    </w:p>
    <w:p w:rsidR="008B63F4" w:rsidRDefault="008B63F4" w:rsidP="008B63F4">
      <w:pPr>
        <w:pStyle w:val="a4"/>
        <w:jc w:val="center"/>
        <w:rPr>
          <w:b/>
        </w:rPr>
      </w:pPr>
      <w:r>
        <w:rPr>
          <w:b/>
        </w:rPr>
        <w:t xml:space="preserve"> (протокол №</w:t>
      </w:r>
      <w:r w:rsidR="00B726A9">
        <w:rPr>
          <w:b/>
        </w:rPr>
        <w:t>2</w:t>
      </w:r>
      <w:r>
        <w:rPr>
          <w:b/>
        </w:rPr>
        <w:t xml:space="preserve"> от</w:t>
      </w:r>
      <w:r w:rsidR="00B726A9">
        <w:rPr>
          <w:b/>
        </w:rPr>
        <w:t>10</w:t>
      </w:r>
      <w:r>
        <w:rPr>
          <w:b/>
        </w:rPr>
        <w:t>.1</w:t>
      </w:r>
      <w:r w:rsidR="00B726A9">
        <w:rPr>
          <w:b/>
        </w:rPr>
        <w:t>1</w:t>
      </w:r>
      <w:r>
        <w:rPr>
          <w:b/>
        </w:rPr>
        <w:t>.2015г.)</w:t>
      </w: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 w:rsidP="008B63F4">
      <w:pPr>
        <w:pStyle w:val="a4"/>
        <w:jc w:val="center"/>
        <w:rPr>
          <w:b/>
        </w:rPr>
      </w:pPr>
    </w:p>
    <w:p w:rsidR="008B63F4" w:rsidRDefault="008B63F4"/>
    <w:p w:rsidR="008B63F4" w:rsidRDefault="008B63F4"/>
    <w:p w:rsidR="008B63F4" w:rsidRDefault="008B63F4"/>
    <w:p w:rsidR="008B63F4" w:rsidRDefault="008B63F4"/>
    <w:p w:rsidR="008B63F4" w:rsidRDefault="008B63F4"/>
    <w:p w:rsidR="008B63F4" w:rsidRDefault="008B63F4"/>
    <w:p w:rsidR="008B63F4" w:rsidRDefault="008B63F4"/>
    <w:p w:rsidR="008B63F4" w:rsidRDefault="008B63F4"/>
    <w:p w:rsidR="008B63F4" w:rsidRPr="004F0E90" w:rsidRDefault="008B63F4" w:rsidP="004F0E90">
      <w:pPr>
        <w:pStyle w:val="a3"/>
        <w:numPr>
          <w:ilvl w:val="0"/>
          <w:numId w:val="5"/>
        </w:numPr>
        <w:jc w:val="center"/>
        <w:rPr>
          <w:caps/>
        </w:rPr>
      </w:pPr>
      <w:r w:rsidRPr="004F0E90">
        <w:rPr>
          <w:caps/>
        </w:rPr>
        <w:lastRenderedPageBreak/>
        <w:t>общие положения</w:t>
      </w:r>
    </w:p>
    <w:p w:rsidR="008B63F4" w:rsidRPr="004F0E90" w:rsidRDefault="008B63F4" w:rsidP="004F0E90">
      <w:pPr>
        <w:pStyle w:val="a3"/>
        <w:ind w:left="1080"/>
        <w:jc w:val="both"/>
      </w:pPr>
    </w:p>
    <w:p w:rsidR="008B63F4" w:rsidRPr="004F0E90" w:rsidRDefault="008B63F4" w:rsidP="004F0E90">
      <w:pPr>
        <w:pStyle w:val="a3"/>
        <w:numPr>
          <w:ilvl w:val="0"/>
          <w:numId w:val="6"/>
        </w:numPr>
        <w:ind w:right="-1"/>
        <w:jc w:val="both"/>
      </w:pPr>
      <w:r w:rsidRPr="004F0E90">
        <w:t>Методический совет - коллективный общественный профессиональный орган, объединяющий на добровольной основе членов педагогического коллектива организации, осуществляющей образовательную деятельность, в целях осуществления руководства методической (научно-методической) деятельностью.</w:t>
      </w:r>
    </w:p>
    <w:p w:rsidR="008B63F4" w:rsidRPr="004F0E90" w:rsidRDefault="008B63F4" w:rsidP="004F0E90">
      <w:pPr>
        <w:pStyle w:val="a3"/>
        <w:numPr>
          <w:ilvl w:val="0"/>
          <w:numId w:val="6"/>
        </w:numPr>
        <w:jc w:val="both"/>
      </w:pPr>
      <w:r w:rsidRPr="004F0E90">
        <w:t>Методический совет координирует работу подструктур методической службы, направленную на организацию  научно-методического сопровождения опытно-экспериментальной, научно-исследовательской  и инновационной деятельности педагогического коллектива.</w:t>
      </w:r>
    </w:p>
    <w:p w:rsidR="008B63F4" w:rsidRPr="004F0E90" w:rsidRDefault="008B63F4" w:rsidP="004F0E90">
      <w:pPr>
        <w:pStyle w:val="a3"/>
        <w:numPr>
          <w:ilvl w:val="0"/>
          <w:numId w:val="6"/>
        </w:numPr>
        <w:jc w:val="both"/>
      </w:pPr>
      <w:r w:rsidRPr="004F0E90">
        <w:t>При Методическом совете может быть создан экспертный совет внутреннего назначения, который:</w:t>
      </w:r>
    </w:p>
    <w:p w:rsidR="008B63F4" w:rsidRPr="004F0E90" w:rsidRDefault="008B63F4" w:rsidP="004F0E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проводит первичную экспертизу научно-методической и учебно-дидактической продукции, разработанной членами педагогического коллектива, а также учащимися и их родителями;</w:t>
      </w:r>
    </w:p>
    <w:p w:rsidR="008B63F4" w:rsidRPr="004F0E90" w:rsidRDefault="008B63F4" w:rsidP="004F0E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рекомендует к утверждению на методическом совете основную образовательную программу (ООП), проекты и другие стратегические документы организации, осуществляющей образовательную деятельность, и др.;</w:t>
      </w:r>
    </w:p>
    <w:p w:rsidR="008B63F4" w:rsidRPr="004F0E90" w:rsidRDefault="008B63F4" w:rsidP="004F0E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организует и проводит экспертизу уровня профессионально–педагогической квалификации при аттестации педагогов.</w:t>
      </w:r>
    </w:p>
    <w:p w:rsidR="008B63F4" w:rsidRPr="004F0E90" w:rsidRDefault="008B63F4" w:rsidP="004F0E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63F4" w:rsidRPr="004F0E90" w:rsidRDefault="008B63F4" w:rsidP="004F0E90">
      <w:pPr>
        <w:pStyle w:val="a3"/>
        <w:numPr>
          <w:ilvl w:val="0"/>
          <w:numId w:val="5"/>
        </w:numPr>
        <w:jc w:val="center"/>
        <w:rPr>
          <w:caps/>
        </w:rPr>
      </w:pPr>
      <w:r w:rsidRPr="004F0E90">
        <w:rPr>
          <w:caps/>
        </w:rPr>
        <w:t>Цель и задачи деятельности</w:t>
      </w:r>
    </w:p>
    <w:p w:rsidR="008B63F4" w:rsidRPr="004F0E90" w:rsidRDefault="008B63F4" w:rsidP="004F0E90">
      <w:pPr>
        <w:pStyle w:val="a3"/>
        <w:ind w:left="1080"/>
        <w:jc w:val="both"/>
        <w:rPr>
          <w:caps/>
        </w:rPr>
      </w:pPr>
    </w:p>
    <w:p w:rsidR="008B63F4" w:rsidRPr="004F0E90" w:rsidRDefault="008B63F4" w:rsidP="004F0E90">
      <w:pPr>
        <w:pStyle w:val="a3"/>
        <w:numPr>
          <w:ilvl w:val="0"/>
          <w:numId w:val="7"/>
        </w:numPr>
        <w:jc w:val="both"/>
      </w:pPr>
      <w:r w:rsidRPr="004F0E90">
        <w:t>Цель деятельности Методического совета - обеспечение гибкости и оперативности методической работы организации, осуществляющей образовательную деятельность, повышение квалификации педагогических работников, рост их профессионального мастерства, формирование профессионально значимых качеств учителя, классного руководителя, воспитателя.</w:t>
      </w:r>
    </w:p>
    <w:p w:rsidR="008B63F4" w:rsidRPr="004F0E90" w:rsidRDefault="008B63F4" w:rsidP="004F0E90">
      <w:pPr>
        <w:pStyle w:val="a3"/>
        <w:numPr>
          <w:ilvl w:val="0"/>
          <w:numId w:val="7"/>
        </w:numPr>
        <w:jc w:val="both"/>
      </w:pPr>
      <w:r w:rsidRPr="004F0E90">
        <w:t>Задачи Методического совета: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создать сплоченный коллектив единомышленников, бережно сохраняющих традиции школы, стремящихся к постоянному профессиональному росту, совершенствованию образовательной деятельности в организации, осуществляющей образовательную деятельность, повышению продуктивности преподавательской деятельности;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выявить образовательные потребности и профессиональные затруднения учителей и членов администрации в условиях внедрения и реализации ФГОС;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активизировать процесс непрерывного образования и самообразования  педагогов в условиях внедрения ФГОС;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способствовать поиску и использованию в образовательной деятельности современных форм, средств и методов преподавания, педагогических технологий;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 xml:space="preserve">изучать профессиональные достижения учителей, классных руководителей, обобщать ценный опыт каждого и внедрять его в практику работы </w:t>
      </w:r>
      <w:proofErr w:type="spellStart"/>
      <w:r w:rsidRPr="004F0E90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4F0E90">
        <w:rPr>
          <w:rFonts w:ascii="Times New Roman" w:hAnsi="Times New Roman" w:cs="Times New Roman"/>
          <w:sz w:val="24"/>
          <w:szCs w:val="24"/>
        </w:rPr>
        <w:t>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широко информировать об опыте организации, осуществляющей образовательную деятельность, в СМИ, Интерне</w:t>
      </w:r>
      <w:proofErr w:type="gramStart"/>
      <w:r w:rsidRPr="004F0E9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4F0E90">
        <w:rPr>
          <w:rFonts w:ascii="Times New Roman" w:hAnsi="Times New Roman" w:cs="Times New Roman"/>
          <w:sz w:val="24"/>
          <w:szCs w:val="24"/>
        </w:rPr>
        <w:t xml:space="preserve"> </w:t>
      </w:r>
      <w:r w:rsidRPr="004F0E90">
        <w:rPr>
          <w:rFonts w:ascii="Times New Roman" w:hAnsi="Times New Roman" w:cs="Times New Roman"/>
          <w:sz w:val="24"/>
          <w:szCs w:val="24"/>
        </w:rPr>
        <w:t>пространстве, средств теле- и радиовещания с целью диссеминации передового педагогического опыта;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создавать условия для использования в работе учителя, классного руководителя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 xml:space="preserve">стимулировать инициативу и активизировать творчество членов </w:t>
      </w:r>
      <w:proofErr w:type="spellStart"/>
      <w:r w:rsidRPr="004F0E90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4F0E90">
        <w:rPr>
          <w:rFonts w:ascii="Times New Roman" w:hAnsi="Times New Roman" w:cs="Times New Roman"/>
          <w:sz w:val="24"/>
          <w:szCs w:val="24"/>
        </w:rPr>
        <w:t xml:space="preserve"> в научно-исследовательской, опытно-экспериментальной  и другой творческой </w:t>
      </w:r>
      <w:r w:rsidRPr="004F0E90">
        <w:rPr>
          <w:rFonts w:ascii="Times New Roman" w:hAnsi="Times New Roman" w:cs="Times New Roman"/>
          <w:sz w:val="24"/>
          <w:szCs w:val="24"/>
        </w:rPr>
        <w:lastRenderedPageBreak/>
        <w:t>деятельности, направленной на совершенствование</w:t>
      </w:r>
      <w:r w:rsidR="004F0E90">
        <w:rPr>
          <w:rFonts w:ascii="Times New Roman" w:hAnsi="Times New Roman" w:cs="Times New Roman"/>
          <w:sz w:val="24"/>
          <w:szCs w:val="24"/>
        </w:rPr>
        <w:t xml:space="preserve"> </w:t>
      </w:r>
      <w:r w:rsidRPr="004F0E90">
        <w:rPr>
          <w:rFonts w:ascii="Times New Roman" w:hAnsi="Times New Roman" w:cs="Times New Roman"/>
          <w:sz w:val="24"/>
          <w:szCs w:val="24"/>
        </w:rPr>
        <w:t>работы учителя, обновление и развитие учебно-воспитательного  процесса в учреждении;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проводить первичную экспертизу стратегических документов организации, осуществляющей образовательную деятельность (программ развития, основных образовательных программ (ООП), учебных планов и др.);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контролировать ход и результаты комплексных исследований, проектов, экспериментов, осуществляемых организацией, осуществляющей образовательную деятельность;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8B63F4" w:rsidRPr="004F0E90" w:rsidRDefault="008B63F4" w:rsidP="004F0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способствовать развитию личностно ориентированной педагогической деятельности, обеспечивать условия для самообразования, совершенствования и самореализации личности педагога.</w:t>
      </w:r>
    </w:p>
    <w:p w:rsidR="008B63F4" w:rsidRPr="004F0E90" w:rsidRDefault="008B63F4" w:rsidP="004F0E9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63F4" w:rsidRPr="004F0E90" w:rsidRDefault="008B63F4" w:rsidP="004F0E90">
      <w:pPr>
        <w:pStyle w:val="a3"/>
        <w:numPr>
          <w:ilvl w:val="0"/>
          <w:numId w:val="5"/>
        </w:numPr>
        <w:jc w:val="center"/>
        <w:rPr>
          <w:caps/>
        </w:rPr>
      </w:pPr>
      <w:r w:rsidRPr="004F0E90">
        <w:rPr>
          <w:caps/>
        </w:rPr>
        <w:t>Содержание деятельности</w:t>
      </w:r>
    </w:p>
    <w:p w:rsidR="008B63F4" w:rsidRPr="004F0E90" w:rsidRDefault="008B63F4" w:rsidP="004F0E90">
      <w:pPr>
        <w:pStyle w:val="a3"/>
        <w:ind w:left="1080"/>
        <w:jc w:val="both"/>
        <w:rPr>
          <w:caps/>
        </w:rPr>
      </w:pPr>
    </w:p>
    <w:p w:rsidR="008B63F4" w:rsidRPr="004F0E90" w:rsidRDefault="008B63F4" w:rsidP="004F0E90">
      <w:pPr>
        <w:pStyle w:val="a3"/>
        <w:numPr>
          <w:ilvl w:val="0"/>
          <w:numId w:val="8"/>
        </w:numPr>
        <w:jc w:val="both"/>
      </w:pPr>
      <w:r w:rsidRPr="004F0E90">
        <w:t>Содержание деятельности Методического совета определяется целями и задачами организации, осуществляющей образовательную деятельность, особенностями развития и образовательной политики региона, государства, предусматривает повышение квалификации педагогических работников, совершенствование образовательной деятельности и состоит в следующем:</w:t>
      </w:r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r w:rsidRPr="004F0E90"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деятельности;</w:t>
      </w:r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r w:rsidRPr="004F0E90">
        <w:t>осуществление контроля и оказание поддержки в апробации инновационных учебных программ и реализации новых педагогических методик и технологий;</w:t>
      </w:r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r w:rsidRPr="004F0E90">
        <w:t>разработка планов, графиков и программ повышения квалификации и развития профессионального мастерства педагогических работников;</w:t>
      </w:r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r w:rsidRPr="004F0E90"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r w:rsidRPr="004F0E90">
        <w:t>оценка деятельности членов педагогического коллектива, рекомендации по аттестации учителей, присвоению категорий, представлению к званиям, наградам и другим поощрениям;</w:t>
      </w:r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proofErr w:type="gramStart"/>
      <w:r w:rsidRPr="004F0E90">
        <w:t>организация общего руководства методической, научной, инновационной деятельностью, проведение школьных научно-практических конференций, педагогических чтений, семинаров, «круглых столов», методических конкурсов, выставок, смотров, методических дней, недель, декад и др.;</w:t>
      </w:r>
      <w:proofErr w:type="gramEnd"/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r w:rsidRPr="004F0E90">
        <w:t>анализ и рекомендации к печати и внедрению методических пособий, программ и другой продукции организации, осуществляющей образовательную деятельность;</w:t>
      </w:r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proofErr w:type="gramStart"/>
      <w:r w:rsidRPr="004F0E90">
        <w:t>планирование и организация работы временных творческих коллективов, которые создаются по инициативе учителей, руководителей организации, осуществляющей образовательную деятельность, ученых-педагогов с целью изучения, обобщения опыта и  решения проблем развития,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деятельности, изучения социальных запросов к организации, осуществляющей образовательную деятельность;</w:t>
      </w:r>
      <w:proofErr w:type="gramEnd"/>
    </w:p>
    <w:p w:rsidR="008B63F4" w:rsidRPr="004F0E90" w:rsidRDefault="008B63F4" w:rsidP="004F0E90">
      <w:pPr>
        <w:pStyle w:val="a3"/>
        <w:numPr>
          <w:ilvl w:val="0"/>
          <w:numId w:val="4"/>
        </w:numPr>
        <w:jc w:val="both"/>
      </w:pPr>
      <w:r w:rsidRPr="004F0E90">
        <w:t>определение направлений работы молодого учителя и наставничества.</w:t>
      </w:r>
    </w:p>
    <w:p w:rsidR="008B63F4" w:rsidRPr="004F0E90" w:rsidRDefault="008B63F4" w:rsidP="004F0E90">
      <w:pPr>
        <w:pStyle w:val="a3"/>
        <w:ind w:left="1080"/>
        <w:jc w:val="both"/>
      </w:pPr>
    </w:p>
    <w:p w:rsidR="008B63F4" w:rsidRPr="004F0E90" w:rsidRDefault="008B63F4" w:rsidP="004F0E90">
      <w:pPr>
        <w:pStyle w:val="a3"/>
        <w:ind w:left="1080"/>
        <w:jc w:val="both"/>
      </w:pPr>
    </w:p>
    <w:p w:rsidR="008B63F4" w:rsidRPr="004F0E90" w:rsidRDefault="008B63F4" w:rsidP="004F0E90">
      <w:pPr>
        <w:pStyle w:val="a3"/>
        <w:numPr>
          <w:ilvl w:val="0"/>
          <w:numId w:val="5"/>
        </w:numPr>
        <w:jc w:val="center"/>
        <w:rPr>
          <w:caps/>
        </w:rPr>
      </w:pPr>
      <w:r w:rsidRPr="004F0E90">
        <w:rPr>
          <w:caps/>
        </w:rPr>
        <w:lastRenderedPageBreak/>
        <w:t>Структура и организация деятельности Методического совета</w:t>
      </w:r>
    </w:p>
    <w:p w:rsidR="008B63F4" w:rsidRPr="004F0E90" w:rsidRDefault="008B63F4" w:rsidP="004F0E90">
      <w:pPr>
        <w:pStyle w:val="a3"/>
        <w:ind w:left="1080"/>
        <w:jc w:val="both"/>
        <w:rPr>
          <w:caps/>
        </w:rPr>
      </w:pPr>
    </w:p>
    <w:p w:rsidR="008B63F4" w:rsidRPr="004F0E90" w:rsidRDefault="008B63F4" w:rsidP="004F0E90">
      <w:pPr>
        <w:pStyle w:val="a3"/>
        <w:numPr>
          <w:ilvl w:val="0"/>
          <w:numId w:val="9"/>
        </w:numPr>
        <w:jc w:val="both"/>
      </w:pPr>
      <w:r w:rsidRPr="004F0E90">
        <w:t>В состав Методического  совета входят директор и заместители директора по учебно-воспитательной работе, руководители методических объединений, опытные учителя высшей и первой категории, ученые высших учебных заведений (при наличии сотрудничества). Состав Методического  совета утверждается приказом директора организации, осуществляющей образовательную деятельность.</w:t>
      </w:r>
    </w:p>
    <w:p w:rsidR="008B63F4" w:rsidRPr="004F0E90" w:rsidRDefault="008B63F4" w:rsidP="004F0E90">
      <w:pPr>
        <w:pStyle w:val="a3"/>
        <w:numPr>
          <w:ilvl w:val="0"/>
          <w:numId w:val="9"/>
        </w:numPr>
        <w:jc w:val="both"/>
      </w:pPr>
      <w:r w:rsidRPr="004F0E90">
        <w:t>В составе Методического  совета могут формироваться группы по различным направлениям деятельности (рабочая группа по подготовке к внедрению ФГОС, проектно-исследовательская, инновационная, диагностика, разработка содержания и т. п.).</w:t>
      </w:r>
    </w:p>
    <w:p w:rsidR="008B63F4" w:rsidRPr="004F0E90" w:rsidRDefault="008B63F4" w:rsidP="004F0E90">
      <w:pPr>
        <w:pStyle w:val="a3"/>
        <w:numPr>
          <w:ilvl w:val="0"/>
          <w:numId w:val="9"/>
        </w:numPr>
        <w:jc w:val="both"/>
      </w:pPr>
      <w:r w:rsidRPr="004F0E90">
        <w:t>Руководит советом заместитель директора по методической работе. Для обеспечения работы Методический совет избирает секретаря.</w:t>
      </w:r>
    </w:p>
    <w:p w:rsidR="008B63F4" w:rsidRPr="004F0E90" w:rsidRDefault="008B63F4" w:rsidP="004F0E90">
      <w:pPr>
        <w:pStyle w:val="a3"/>
        <w:numPr>
          <w:ilvl w:val="0"/>
          <w:numId w:val="9"/>
        </w:numPr>
        <w:jc w:val="both"/>
      </w:pPr>
      <w:r w:rsidRPr="004F0E90">
        <w:t>Работа Методического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обсуждается на заседании Педагогического совета и утверждается директором организации, осуществляющей образовательную деятельность.</w:t>
      </w:r>
    </w:p>
    <w:p w:rsidR="008B63F4" w:rsidRPr="004F0E90" w:rsidRDefault="008B63F4" w:rsidP="004F0E90">
      <w:pPr>
        <w:pStyle w:val="a3"/>
        <w:numPr>
          <w:ilvl w:val="0"/>
          <w:numId w:val="9"/>
        </w:numPr>
        <w:jc w:val="both"/>
      </w:pPr>
      <w:r w:rsidRPr="004F0E90">
        <w:t>Периодичность заседаний совета определяется его членами, но не реже одного раза в четверть. Заседания протоколируются.  О времени и месте проведения заседания руководитель Методического  совета (секретарь) обязан поставить в известность членов совета. Рекомендации подписываются председателем Методического 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 (решения), которые фиксируются в протоколах.</w:t>
      </w:r>
    </w:p>
    <w:p w:rsidR="008B63F4" w:rsidRPr="004F0E90" w:rsidRDefault="008B63F4" w:rsidP="004F0E90">
      <w:pPr>
        <w:pStyle w:val="a3"/>
        <w:numPr>
          <w:ilvl w:val="0"/>
          <w:numId w:val="9"/>
        </w:numPr>
        <w:jc w:val="both"/>
      </w:pPr>
      <w:r w:rsidRPr="004F0E90">
        <w:t>По завершении учебного года руководитель Методического совета представляет анализ работы методической службы.</w:t>
      </w:r>
    </w:p>
    <w:p w:rsidR="008B63F4" w:rsidRPr="004F0E90" w:rsidRDefault="008B63F4" w:rsidP="004F0E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63F4" w:rsidRPr="004F0E90" w:rsidRDefault="008B63F4" w:rsidP="004F0E90">
      <w:pPr>
        <w:pStyle w:val="a3"/>
        <w:numPr>
          <w:ilvl w:val="0"/>
          <w:numId w:val="5"/>
        </w:numPr>
        <w:jc w:val="center"/>
        <w:rPr>
          <w:caps/>
        </w:rPr>
      </w:pPr>
      <w:r w:rsidRPr="004F0E90">
        <w:rPr>
          <w:caps/>
        </w:rPr>
        <w:t>Права Методического совета</w:t>
      </w:r>
    </w:p>
    <w:p w:rsidR="008B63F4" w:rsidRPr="004F0E90" w:rsidRDefault="008B63F4" w:rsidP="004F0E90">
      <w:pPr>
        <w:pStyle w:val="a3"/>
        <w:ind w:left="1080"/>
        <w:jc w:val="both"/>
        <w:rPr>
          <w:caps/>
        </w:rPr>
      </w:pPr>
    </w:p>
    <w:p w:rsidR="008B63F4" w:rsidRPr="004F0E90" w:rsidRDefault="008B63F4" w:rsidP="004F0E90">
      <w:pPr>
        <w:pStyle w:val="a3"/>
        <w:numPr>
          <w:ilvl w:val="0"/>
          <w:numId w:val="10"/>
        </w:numPr>
        <w:jc w:val="both"/>
      </w:pPr>
      <w:r w:rsidRPr="004F0E90">
        <w:t>Методический совет имеет право:</w:t>
      </w:r>
    </w:p>
    <w:p w:rsidR="008B63F4" w:rsidRPr="004F0E90" w:rsidRDefault="008B63F4" w:rsidP="004F0E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 xml:space="preserve"> готовить предложения и рекомендовать учителей для повышения квалификационной категории;</w:t>
      </w:r>
    </w:p>
    <w:p w:rsidR="008B63F4" w:rsidRPr="004F0E90" w:rsidRDefault="008B63F4" w:rsidP="004F0E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выдвигать предложения об улучшении образовательной деятельности в школе;</w:t>
      </w:r>
    </w:p>
    <w:p w:rsidR="008B63F4" w:rsidRPr="004F0E90" w:rsidRDefault="008B63F4" w:rsidP="004F0E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методических объединениях,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8B63F4" w:rsidRPr="004F0E90" w:rsidRDefault="008B63F4" w:rsidP="004F0E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8B63F4" w:rsidRPr="004F0E90" w:rsidRDefault="008B63F4" w:rsidP="004F0E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90">
        <w:rPr>
          <w:rFonts w:ascii="Times New Roman" w:hAnsi="Times New Roman" w:cs="Times New Roman"/>
          <w:sz w:val="24"/>
          <w:szCs w:val="24"/>
        </w:rPr>
        <w:t>выдвигать учителей для участия в городских, краевых, всероссийских конкурсах («Учитель года» и « Классный учитель» и др.).</w:t>
      </w:r>
    </w:p>
    <w:p w:rsidR="008B63F4" w:rsidRPr="004F0E90" w:rsidRDefault="008B63F4" w:rsidP="004F0E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63F4" w:rsidRPr="004F0E90" w:rsidRDefault="008B63F4" w:rsidP="004F0E90">
      <w:pPr>
        <w:pStyle w:val="a3"/>
        <w:numPr>
          <w:ilvl w:val="0"/>
          <w:numId w:val="5"/>
        </w:numPr>
        <w:jc w:val="center"/>
        <w:rPr>
          <w:caps/>
        </w:rPr>
      </w:pPr>
      <w:proofErr w:type="gramStart"/>
      <w:r w:rsidRPr="004F0E90">
        <w:rPr>
          <w:caps/>
        </w:rPr>
        <w:t>Контроль за</w:t>
      </w:r>
      <w:proofErr w:type="gramEnd"/>
      <w:r w:rsidRPr="004F0E90">
        <w:rPr>
          <w:caps/>
        </w:rPr>
        <w:t xml:space="preserve"> деятельностью Методического совета</w:t>
      </w:r>
    </w:p>
    <w:p w:rsidR="008B63F4" w:rsidRPr="004F0E90" w:rsidRDefault="008B63F4" w:rsidP="004F0E90">
      <w:pPr>
        <w:pStyle w:val="a3"/>
        <w:ind w:left="1080"/>
        <w:jc w:val="both"/>
        <w:rPr>
          <w:caps/>
        </w:rPr>
      </w:pPr>
    </w:p>
    <w:p w:rsidR="008B63F4" w:rsidRPr="004F0E90" w:rsidRDefault="008B63F4" w:rsidP="004F0E90">
      <w:pPr>
        <w:pStyle w:val="a3"/>
        <w:numPr>
          <w:ilvl w:val="0"/>
          <w:numId w:val="11"/>
        </w:numPr>
        <w:jc w:val="both"/>
      </w:pPr>
      <w:r w:rsidRPr="004F0E90">
        <w:t xml:space="preserve">В своей деятельности методический совет подотчетен Педагогическому совету организации, осуществляющей образовательную деятельность. </w:t>
      </w:r>
    </w:p>
    <w:p w:rsidR="008B63F4" w:rsidRPr="004F0E90" w:rsidRDefault="008B63F4" w:rsidP="004F0E90">
      <w:pPr>
        <w:pStyle w:val="a3"/>
        <w:numPr>
          <w:ilvl w:val="0"/>
          <w:numId w:val="11"/>
        </w:numPr>
        <w:jc w:val="both"/>
      </w:pPr>
      <w:proofErr w:type="gramStart"/>
      <w:r w:rsidRPr="004F0E90">
        <w:t>Контроль за</w:t>
      </w:r>
      <w:proofErr w:type="gramEnd"/>
      <w:r w:rsidRPr="004F0E90">
        <w:t xml:space="preserve"> деятельностью Методического  совета осуществляется директором организации, осуществляющей образовательную деятельность, в соответствии с планом методической работы и </w:t>
      </w:r>
      <w:proofErr w:type="spellStart"/>
      <w:r w:rsidRPr="004F0E90">
        <w:t>внутришкольного</w:t>
      </w:r>
      <w:proofErr w:type="spellEnd"/>
      <w:r w:rsidRPr="004F0E90">
        <w:t xml:space="preserve"> контроля.</w:t>
      </w:r>
    </w:p>
    <w:p w:rsidR="008B63F4" w:rsidRPr="004F0E90" w:rsidRDefault="008B63F4" w:rsidP="004F0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3F4" w:rsidRPr="004F0E90" w:rsidRDefault="008B63F4" w:rsidP="004F0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3F4" w:rsidRPr="004F0E90" w:rsidRDefault="008B63F4" w:rsidP="004F0E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63F4" w:rsidRPr="004F0E90" w:rsidSect="008B63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C72"/>
    <w:multiLevelType w:val="hybridMultilevel"/>
    <w:tmpl w:val="FB605B8C"/>
    <w:lvl w:ilvl="0" w:tplc="503A471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E65A8F"/>
    <w:multiLevelType w:val="hybridMultilevel"/>
    <w:tmpl w:val="E156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18F"/>
    <w:multiLevelType w:val="hybridMultilevel"/>
    <w:tmpl w:val="7D5E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5ABB"/>
    <w:multiLevelType w:val="hybridMultilevel"/>
    <w:tmpl w:val="2696B9F0"/>
    <w:lvl w:ilvl="0" w:tplc="503A471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9E4AB2"/>
    <w:multiLevelType w:val="hybridMultilevel"/>
    <w:tmpl w:val="BAF8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6311"/>
    <w:multiLevelType w:val="hybridMultilevel"/>
    <w:tmpl w:val="7DF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5BF4"/>
    <w:multiLevelType w:val="hybridMultilevel"/>
    <w:tmpl w:val="CC2AF41A"/>
    <w:lvl w:ilvl="0" w:tplc="503A471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6CB75B2"/>
    <w:multiLevelType w:val="hybridMultilevel"/>
    <w:tmpl w:val="0FFC8054"/>
    <w:lvl w:ilvl="0" w:tplc="503A471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4670FAA"/>
    <w:multiLevelType w:val="hybridMultilevel"/>
    <w:tmpl w:val="2770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71888"/>
    <w:multiLevelType w:val="hybridMultilevel"/>
    <w:tmpl w:val="833C09AE"/>
    <w:lvl w:ilvl="0" w:tplc="D5641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C7606"/>
    <w:multiLevelType w:val="hybridMultilevel"/>
    <w:tmpl w:val="4A76E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3F4"/>
    <w:rsid w:val="002B50E2"/>
    <w:rsid w:val="004F0E90"/>
    <w:rsid w:val="008B63F4"/>
    <w:rsid w:val="00B7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1395</Words>
  <Characters>7955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4</cp:revision>
  <cp:lastPrinted>2015-11-16T06:21:00Z</cp:lastPrinted>
  <dcterms:created xsi:type="dcterms:W3CDTF">2015-11-16T06:15:00Z</dcterms:created>
  <dcterms:modified xsi:type="dcterms:W3CDTF">2015-11-16T06:31:00Z</dcterms:modified>
</cp:coreProperties>
</file>