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82" w:rsidRPr="00013E82" w:rsidRDefault="00013E82" w:rsidP="00013E82">
      <w:pPr>
        <w:spacing w:line="0" w:lineRule="atLeast"/>
        <w:jc w:val="center"/>
        <w:rPr>
          <w:sz w:val="24"/>
          <w:lang w:val="ru-RU"/>
        </w:rPr>
      </w:pPr>
      <w:r w:rsidRPr="00013E82">
        <w:rPr>
          <w:sz w:val="24"/>
          <w:lang w:val="ru-RU"/>
        </w:rPr>
        <w:t>Государственное бюджетное общеобразовательное учреждение</w:t>
      </w:r>
    </w:p>
    <w:p w:rsidR="00013E82" w:rsidRPr="00013E82" w:rsidRDefault="00013E82" w:rsidP="00013E82">
      <w:pPr>
        <w:spacing w:line="0" w:lineRule="atLeast"/>
        <w:jc w:val="center"/>
        <w:rPr>
          <w:sz w:val="24"/>
          <w:lang w:val="ru-RU"/>
        </w:rPr>
      </w:pPr>
      <w:r w:rsidRPr="00013E82">
        <w:rPr>
          <w:sz w:val="24"/>
          <w:lang w:val="ru-RU"/>
        </w:rPr>
        <w:t>«Морская школа»</w:t>
      </w:r>
    </w:p>
    <w:p w:rsidR="00013E82" w:rsidRPr="00013E82" w:rsidRDefault="00013E82" w:rsidP="00013E82">
      <w:pPr>
        <w:spacing w:line="0" w:lineRule="atLeast"/>
        <w:jc w:val="center"/>
        <w:rPr>
          <w:sz w:val="24"/>
        </w:rPr>
      </w:pPr>
      <w:r w:rsidRPr="00013E82">
        <w:rPr>
          <w:sz w:val="24"/>
        </w:rPr>
        <w:t>Московского района Санкт-Петербурга</w:t>
      </w:r>
    </w:p>
    <w:p w:rsidR="00013E82" w:rsidRPr="00013E82" w:rsidRDefault="00013E82" w:rsidP="00013E82">
      <w:pPr>
        <w:spacing w:line="0" w:lineRule="atLeast"/>
        <w:jc w:val="center"/>
        <w:rPr>
          <w:sz w:val="32"/>
        </w:rPr>
      </w:pPr>
    </w:p>
    <w:p w:rsidR="00013E82" w:rsidRPr="00013E82" w:rsidRDefault="00013E82" w:rsidP="00013E82">
      <w:pPr>
        <w:spacing w:line="0" w:lineRule="atLeast"/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067"/>
        <w:gridCol w:w="3393"/>
      </w:tblGrid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spacing w:line="0" w:lineRule="atLeast"/>
              <w:rPr>
                <w:sz w:val="24"/>
              </w:rPr>
            </w:pPr>
            <w:r w:rsidRPr="00013E82">
              <w:rPr>
                <w:sz w:val="24"/>
              </w:rPr>
              <w:t>РАССМОТРЕНО</w:t>
            </w: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spacing w:line="0" w:lineRule="atLeast"/>
              <w:rPr>
                <w:sz w:val="24"/>
              </w:rPr>
            </w:pPr>
            <w:r w:rsidRPr="00013E82">
              <w:rPr>
                <w:sz w:val="24"/>
              </w:rPr>
              <w:t>ПРИНЯТО</w:t>
            </w:r>
          </w:p>
        </w:tc>
        <w:tc>
          <w:tcPr>
            <w:tcW w:w="3393" w:type="dxa"/>
            <w:shd w:val="clear" w:color="auto" w:fill="auto"/>
          </w:tcPr>
          <w:p w:rsidR="00013E82" w:rsidRPr="00013E82" w:rsidRDefault="00013E82" w:rsidP="002C0AEB">
            <w:pPr>
              <w:spacing w:line="0" w:lineRule="atLeast"/>
              <w:rPr>
                <w:sz w:val="24"/>
              </w:rPr>
            </w:pPr>
            <w:r w:rsidRPr="00013E82">
              <w:rPr>
                <w:sz w:val="24"/>
              </w:rPr>
              <w:t>УТВЕРЖДЕНО</w:t>
            </w:r>
          </w:p>
        </w:tc>
      </w:tr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кафедрой учителей</w:t>
            </w: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решением педагогического</w:t>
            </w:r>
          </w:p>
        </w:tc>
        <w:tc>
          <w:tcPr>
            <w:tcW w:w="3393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приказом от 22.06.2022 г. № 62-ОБ</w:t>
            </w:r>
          </w:p>
        </w:tc>
      </w:tr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русского языка</w:t>
            </w: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совета ГБОУ «Морская школа»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Директор ГБОУ</w:t>
            </w:r>
          </w:p>
        </w:tc>
      </w:tr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ГБОУ «Морская школа»</w:t>
            </w: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Московского района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«Морская школа»</w:t>
            </w:r>
          </w:p>
        </w:tc>
      </w:tr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Московского района</w:t>
            </w: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Санкт-Петербурга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Московского района</w:t>
            </w:r>
          </w:p>
        </w:tc>
      </w:tr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Санкт-Петербурга</w:t>
            </w: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протокол от 22.06.2022 г. № 7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Санкт-Петербурга</w:t>
            </w:r>
          </w:p>
        </w:tc>
      </w:tr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протокол от 22.06.2022 г. №6</w:t>
            </w: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</w:p>
        </w:tc>
        <w:tc>
          <w:tcPr>
            <w:tcW w:w="3393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___________________А.В.Шепелев</w:t>
            </w:r>
          </w:p>
        </w:tc>
      </w:tr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spacing w:line="0" w:lineRule="atLeast"/>
              <w:rPr>
                <w:sz w:val="20"/>
              </w:rPr>
            </w:pP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</w:p>
        </w:tc>
        <w:tc>
          <w:tcPr>
            <w:tcW w:w="3393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</w:p>
        </w:tc>
      </w:tr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spacing w:line="0" w:lineRule="atLeast"/>
              <w:rPr>
                <w:sz w:val="18"/>
              </w:rPr>
            </w:pPr>
            <w:r w:rsidRPr="00013E82">
              <w:rPr>
                <w:sz w:val="24"/>
              </w:rPr>
              <w:t>СОГЛАСОВАНО</w:t>
            </w: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rPr>
                <w:sz w:val="18"/>
              </w:rPr>
            </w:pPr>
          </w:p>
        </w:tc>
        <w:tc>
          <w:tcPr>
            <w:tcW w:w="3393" w:type="dxa"/>
            <w:shd w:val="clear" w:color="auto" w:fill="auto"/>
          </w:tcPr>
          <w:p w:rsidR="00013E82" w:rsidRPr="00013E82" w:rsidRDefault="00013E82" w:rsidP="002C0AEB">
            <w:pPr>
              <w:rPr>
                <w:sz w:val="18"/>
              </w:rPr>
            </w:pPr>
          </w:p>
        </w:tc>
      </w:tr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с Советом родителей</w:t>
            </w: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</w:p>
        </w:tc>
        <w:tc>
          <w:tcPr>
            <w:tcW w:w="3393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</w:p>
        </w:tc>
      </w:tr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ГБОУ «Морская школа»</w:t>
            </w: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</w:p>
        </w:tc>
        <w:tc>
          <w:tcPr>
            <w:tcW w:w="3393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</w:p>
        </w:tc>
      </w:tr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Московского района</w:t>
            </w: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</w:p>
        </w:tc>
        <w:tc>
          <w:tcPr>
            <w:tcW w:w="3393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</w:p>
        </w:tc>
      </w:tr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Санкт-Петербурга</w:t>
            </w: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</w:p>
        </w:tc>
        <w:tc>
          <w:tcPr>
            <w:tcW w:w="3393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</w:p>
        </w:tc>
      </w:tr>
      <w:tr w:rsidR="00013E82" w:rsidRPr="00013E82" w:rsidTr="002C0AEB">
        <w:tc>
          <w:tcPr>
            <w:tcW w:w="3111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  <w:r w:rsidRPr="00013E82">
              <w:rPr>
                <w:sz w:val="20"/>
              </w:rPr>
              <w:t>протокол от 22.08.2022 г. № 7</w:t>
            </w:r>
          </w:p>
        </w:tc>
        <w:tc>
          <w:tcPr>
            <w:tcW w:w="3067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</w:p>
        </w:tc>
        <w:tc>
          <w:tcPr>
            <w:tcW w:w="3393" w:type="dxa"/>
            <w:shd w:val="clear" w:color="auto" w:fill="auto"/>
          </w:tcPr>
          <w:p w:rsidR="00013E82" w:rsidRPr="00013E82" w:rsidRDefault="00013E82" w:rsidP="002C0AEB">
            <w:pPr>
              <w:rPr>
                <w:sz w:val="20"/>
              </w:rPr>
            </w:pPr>
          </w:p>
        </w:tc>
      </w:tr>
    </w:tbl>
    <w:p w:rsidR="00623F55" w:rsidRPr="00013E82" w:rsidRDefault="00623F55" w:rsidP="00623F55">
      <w:pPr>
        <w:rPr>
          <w:sz w:val="24"/>
          <w:szCs w:val="24"/>
          <w:lang w:val="ru-RU"/>
        </w:rPr>
      </w:pPr>
    </w:p>
    <w:p w:rsidR="00B47EF5" w:rsidRPr="00B47EF5" w:rsidRDefault="00B47EF5" w:rsidP="00B47EF5">
      <w:pPr>
        <w:tabs>
          <w:tab w:val="left" w:pos="11467"/>
        </w:tabs>
        <w:suppressAutoHyphens/>
        <w:spacing w:line="276" w:lineRule="auto"/>
        <w:jc w:val="both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tabs>
          <w:tab w:val="left" w:pos="11467"/>
        </w:tabs>
        <w:suppressAutoHyphens/>
        <w:spacing w:line="276" w:lineRule="auto"/>
        <w:jc w:val="both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013E82">
      <w:pPr>
        <w:tabs>
          <w:tab w:val="left" w:pos="11467"/>
        </w:tabs>
        <w:suppressAutoHyphens/>
        <w:spacing w:line="276" w:lineRule="auto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tabs>
          <w:tab w:val="left" w:pos="11467"/>
        </w:tabs>
        <w:suppressAutoHyphens/>
        <w:spacing w:line="276" w:lineRule="auto"/>
        <w:jc w:val="center"/>
        <w:rPr>
          <w:rFonts w:eastAsia="Calibri"/>
          <w:kern w:val="1"/>
          <w:sz w:val="28"/>
          <w:szCs w:val="24"/>
          <w:lang w:val="ru-RU" w:eastAsia="en-US"/>
        </w:rPr>
      </w:pPr>
    </w:p>
    <w:p w:rsidR="00B47EF5" w:rsidRPr="00013E82" w:rsidRDefault="00013E82" w:rsidP="00013E82">
      <w:pPr>
        <w:tabs>
          <w:tab w:val="left" w:pos="11467"/>
        </w:tabs>
        <w:suppressAutoHyphens/>
        <w:spacing w:line="276" w:lineRule="auto"/>
        <w:jc w:val="center"/>
        <w:rPr>
          <w:rFonts w:eastAsia="Calibri"/>
          <w:i/>
          <w:kern w:val="1"/>
          <w:sz w:val="40"/>
          <w:szCs w:val="40"/>
          <w:lang w:val="ru-RU" w:eastAsia="en-US"/>
        </w:rPr>
      </w:pPr>
      <w:r>
        <w:rPr>
          <w:rFonts w:eastAsia="Calibri"/>
          <w:kern w:val="1"/>
          <w:sz w:val="40"/>
          <w:szCs w:val="72"/>
          <w:lang w:val="ru-RU" w:eastAsia="en-US"/>
        </w:rPr>
        <w:t>ПРОГРАММА ВНЕУРОЧНОЙ ДЕЯТЕЛЬНОСТИ</w:t>
      </w:r>
    </w:p>
    <w:p w:rsidR="00B47EF5" w:rsidRPr="00623F55" w:rsidRDefault="00B47EF5" w:rsidP="00013E82">
      <w:pPr>
        <w:tabs>
          <w:tab w:val="left" w:pos="11467"/>
        </w:tabs>
        <w:suppressAutoHyphens/>
        <w:spacing w:line="276" w:lineRule="auto"/>
        <w:jc w:val="center"/>
        <w:rPr>
          <w:rFonts w:eastAsia="Calibri"/>
          <w:kern w:val="1"/>
          <w:sz w:val="44"/>
          <w:szCs w:val="44"/>
          <w:lang w:val="ru-RU" w:eastAsia="en-US"/>
        </w:rPr>
      </w:pPr>
      <w:r w:rsidRPr="00623F55">
        <w:rPr>
          <w:rFonts w:eastAsia="Calibri"/>
          <w:kern w:val="1"/>
          <w:sz w:val="44"/>
          <w:szCs w:val="44"/>
          <w:lang w:val="ru-RU" w:eastAsia="en-US"/>
        </w:rPr>
        <w:t>«Теория и практика написания сочинения»</w:t>
      </w:r>
    </w:p>
    <w:p w:rsidR="00013E82" w:rsidRDefault="00B47EF5" w:rsidP="00013E82">
      <w:pPr>
        <w:tabs>
          <w:tab w:val="left" w:pos="11467"/>
        </w:tabs>
        <w:suppressAutoHyphens/>
        <w:spacing w:line="276" w:lineRule="auto"/>
        <w:jc w:val="center"/>
        <w:rPr>
          <w:rFonts w:eastAsia="Calibri"/>
          <w:kern w:val="1"/>
          <w:sz w:val="28"/>
          <w:szCs w:val="24"/>
          <w:lang w:val="ru-RU" w:eastAsia="en-US"/>
        </w:rPr>
      </w:pPr>
      <w:r w:rsidRPr="00B47EF5">
        <w:rPr>
          <w:rFonts w:eastAsia="Calibri"/>
          <w:kern w:val="1"/>
          <w:sz w:val="28"/>
          <w:szCs w:val="24"/>
          <w:lang w:val="ru-RU" w:eastAsia="en-US"/>
        </w:rPr>
        <w:t>для 10 класса</w:t>
      </w:r>
    </w:p>
    <w:p w:rsidR="00B47EF5" w:rsidRPr="00B47EF5" w:rsidRDefault="00013E82" w:rsidP="00013E82">
      <w:pPr>
        <w:tabs>
          <w:tab w:val="left" w:pos="11467"/>
        </w:tabs>
        <w:suppressAutoHyphens/>
        <w:spacing w:line="276" w:lineRule="auto"/>
        <w:jc w:val="center"/>
        <w:rPr>
          <w:rFonts w:eastAsia="Calibri"/>
          <w:kern w:val="1"/>
          <w:sz w:val="28"/>
          <w:szCs w:val="24"/>
          <w:lang w:val="ru-RU" w:eastAsia="en-US"/>
        </w:rPr>
      </w:pPr>
      <w:r>
        <w:rPr>
          <w:rFonts w:eastAsia="Calibri"/>
          <w:kern w:val="1"/>
          <w:sz w:val="28"/>
          <w:szCs w:val="24"/>
          <w:lang w:val="ru-RU" w:eastAsia="en-US"/>
        </w:rPr>
        <w:t>на 2022-</w:t>
      </w:r>
      <w:r w:rsidR="00B47EF5" w:rsidRPr="00B47EF5">
        <w:rPr>
          <w:rFonts w:eastAsia="Calibri"/>
          <w:kern w:val="1"/>
          <w:sz w:val="28"/>
          <w:szCs w:val="24"/>
          <w:lang w:val="ru-RU" w:eastAsia="en-US"/>
        </w:rPr>
        <w:t>20</w:t>
      </w:r>
      <w:r>
        <w:rPr>
          <w:rFonts w:eastAsia="Calibri"/>
          <w:kern w:val="1"/>
          <w:sz w:val="28"/>
          <w:szCs w:val="24"/>
          <w:lang w:val="ru-RU" w:eastAsia="en-US"/>
        </w:rPr>
        <w:t>23</w:t>
      </w:r>
      <w:r w:rsidR="00B47EF5" w:rsidRPr="00B47EF5">
        <w:rPr>
          <w:rFonts w:eastAsia="Calibri"/>
          <w:kern w:val="1"/>
          <w:sz w:val="28"/>
          <w:szCs w:val="24"/>
          <w:lang w:val="ru-RU" w:eastAsia="en-US"/>
        </w:rPr>
        <w:t xml:space="preserve"> учебный год</w:t>
      </w:r>
    </w:p>
    <w:p w:rsidR="00B47EF5" w:rsidRPr="00B47EF5" w:rsidRDefault="00B47EF5" w:rsidP="00B47EF5">
      <w:pPr>
        <w:suppressAutoHyphens/>
        <w:spacing w:line="276" w:lineRule="auto"/>
        <w:jc w:val="center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suppressAutoHyphens/>
        <w:spacing w:line="276" w:lineRule="auto"/>
        <w:jc w:val="center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suppressAutoHyphens/>
        <w:spacing w:line="276" w:lineRule="auto"/>
        <w:jc w:val="center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suppressAutoHyphens/>
        <w:spacing w:line="276" w:lineRule="auto"/>
        <w:jc w:val="center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suppressAutoHyphens/>
        <w:spacing w:line="276" w:lineRule="auto"/>
        <w:jc w:val="center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suppressAutoHyphens/>
        <w:spacing w:line="276" w:lineRule="auto"/>
        <w:jc w:val="both"/>
        <w:rPr>
          <w:rFonts w:eastAsia="Calibri"/>
          <w:kern w:val="1"/>
          <w:sz w:val="24"/>
          <w:szCs w:val="24"/>
          <w:lang w:val="ru-RU" w:eastAsia="en-US"/>
        </w:rPr>
      </w:pPr>
    </w:p>
    <w:p w:rsidR="00013E82" w:rsidRDefault="00013E82" w:rsidP="00B47EF5">
      <w:pPr>
        <w:tabs>
          <w:tab w:val="left" w:pos="11467"/>
        </w:tabs>
        <w:suppressAutoHyphens/>
        <w:spacing w:line="276" w:lineRule="auto"/>
        <w:jc w:val="right"/>
        <w:rPr>
          <w:rFonts w:eastAsia="Calibri"/>
          <w:kern w:val="1"/>
          <w:sz w:val="24"/>
          <w:szCs w:val="24"/>
          <w:lang w:val="ru-RU" w:eastAsia="en-US"/>
        </w:rPr>
      </w:pPr>
      <w:r>
        <w:rPr>
          <w:rFonts w:eastAsia="Calibri"/>
          <w:kern w:val="1"/>
          <w:sz w:val="24"/>
          <w:szCs w:val="24"/>
          <w:lang w:val="ru-RU" w:eastAsia="en-US"/>
        </w:rPr>
        <w:t>Составители:</w:t>
      </w:r>
    </w:p>
    <w:p w:rsidR="00013E82" w:rsidRDefault="00013E82" w:rsidP="00B47EF5">
      <w:pPr>
        <w:tabs>
          <w:tab w:val="left" w:pos="11467"/>
        </w:tabs>
        <w:suppressAutoHyphens/>
        <w:spacing w:line="276" w:lineRule="auto"/>
        <w:jc w:val="right"/>
        <w:rPr>
          <w:rFonts w:eastAsia="Calibri"/>
          <w:kern w:val="1"/>
          <w:sz w:val="24"/>
          <w:szCs w:val="24"/>
          <w:lang w:val="ru-RU" w:eastAsia="en-US"/>
        </w:rPr>
      </w:pPr>
      <w:r>
        <w:rPr>
          <w:rFonts w:eastAsia="Calibri"/>
          <w:kern w:val="1"/>
          <w:sz w:val="24"/>
          <w:szCs w:val="24"/>
          <w:lang w:val="ru-RU" w:eastAsia="en-US"/>
        </w:rPr>
        <w:t>методическое объединение</w:t>
      </w:r>
    </w:p>
    <w:p w:rsidR="00B47EF5" w:rsidRPr="00B47EF5" w:rsidRDefault="00013E82" w:rsidP="00B47EF5">
      <w:pPr>
        <w:tabs>
          <w:tab w:val="left" w:pos="11467"/>
        </w:tabs>
        <w:suppressAutoHyphens/>
        <w:spacing w:line="276" w:lineRule="auto"/>
        <w:jc w:val="right"/>
        <w:rPr>
          <w:rFonts w:eastAsia="Calibri"/>
          <w:kern w:val="1"/>
          <w:sz w:val="24"/>
          <w:szCs w:val="24"/>
          <w:lang w:val="ru-RU" w:eastAsia="en-US"/>
        </w:rPr>
      </w:pPr>
      <w:r>
        <w:rPr>
          <w:rFonts w:eastAsia="Calibri"/>
          <w:kern w:val="1"/>
          <w:sz w:val="24"/>
          <w:szCs w:val="24"/>
          <w:lang w:val="ru-RU" w:eastAsia="en-US"/>
        </w:rPr>
        <w:t>учителей русского языка и литературы</w:t>
      </w:r>
    </w:p>
    <w:p w:rsidR="00B47EF5" w:rsidRPr="00B47EF5" w:rsidRDefault="00B47EF5" w:rsidP="00B47EF5">
      <w:pPr>
        <w:tabs>
          <w:tab w:val="left" w:pos="11467"/>
        </w:tabs>
        <w:suppressAutoHyphens/>
        <w:spacing w:line="276" w:lineRule="auto"/>
        <w:jc w:val="both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tabs>
          <w:tab w:val="left" w:pos="11467"/>
        </w:tabs>
        <w:suppressAutoHyphens/>
        <w:spacing w:line="276" w:lineRule="auto"/>
        <w:jc w:val="both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tabs>
          <w:tab w:val="left" w:pos="11467"/>
        </w:tabs>
        <w:suppressAutoHyphens/>
        <w:spacing w:line="276" w:lineRule="auto"/>
        <w:jc w:val="both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tabs>
          <w:tab w:val="left" w:pos="11467"/>
        </w:tabs>
        <w:suppressAutoHyphens/>
        <w:spacing w:line="276" w:lineRule="auto"/>
        <w:jc w:val="both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tabs>
          <w:tab w:val="left" w:pos="11467"/>
        </w:tabs>
        <w:suppressAutoHyphens/>
        <w:spacing w:line="276" w:lineRule="auto"/>
        <w:jc w:val="both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tabs>
          <w:tab w:val="left" w:pos="11467"/>
        </w:tabs>
        <w:suppressAutoHyphens/>
        <w:spacing w:line="276" w:lineRule="auto"/>
        <w:jc w:val="both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tabs>
          <w:tab w:val="left" w:pos="11467"/>
        </w:tabs>
        <w:suppressAutoHyphens/>
        <w:spacing w:line="276" w:lineRule="auto"/>
        <w:jc w:val="both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Default="00B47EF5" w:rsidP="00B47EF5">
      <w:pPr>
        <w:tabs>
          <w:tab w:val="left" w:pos="11467"/>
        </w:tabs>
        <w:suppressAutoHyphens/>
        <w:spacing w:line="276" w:lineRule="auto"/>
        <w:jc w:val="center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623F55">
      <w:pPr>
        <w:tabs>
          <w:tab w:val="left" w:pos="11467"/>
        </w:tabs>
        <w:suppressAutoHyphens/>
        <w:spacing w:line="276" w:lineRule="auto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tabs>
          <w:tab w:val="left" w:pos="11467"/>
        </w:tabs>
        <w:suppressAutoHyphens/>
        <w:spacing w:line="276" w:lineRule="auto"/>
        <w:jc w:val="center"/>
        <w:rPr>
          <w:rFonts w:eastAsia="Calibri"/>
          <w:kern w:val="1"/>
          <w:sz w:val="24"/>
          <w:szCs w:val="24"/>
          <w:lang w:val="ru-RU" w:eastAsia="en-US"/>
        </w:rPr>
      </w:pPr>
    </w:p>
    <w:p w:rsidR="00B47EF5" w:rsidRPr="00B47EF5" w:rsidRDefault="00B47EF5" w:rsidP="00B47EF5">
      <w:pPr>
        <w:tabs>
          <w:tab w:val="left" w:pos="11467"/>
        </w:tabs>
        <w:suppressAutoHyphens/>
        <w:spacing w:line="276" w:lineRule="auto"/>
        <w:jc w:val="center"/>
        <w:rPr>
          <w:rFonts w:eastAsia="Calibri"/>
          <w:kern w:val="1"/>
          <w:sz w:val="24"/>
          <w:szCs w:val="24"/>
          <w:lang w:val="ru-RU" w:eastAsia="en-US"/>
        </w:rPr>
      </w:pPr>
      <w:r w:rsidRPr="00B47EF5">
        <w:rPr>
          <w:rFonts w:eastAsia="Calibri"/>
          <w:kern w:val="1"/>
          <w:sz w:val="24"/>
          <w:szCs w:val="24"/>
          <w:lang w:val="ru-RU" w:eastAsia="en-US"/>
        </w:rPr>
        <w:t>Санкт-Петербург</w:t>
      </w:r>
    </w:p>
    <w:p w:rsidR="00B47EF5" w:rsidRPr="00B47EF5" w:rsidRDefault="00013E82" w:rsidP="00B47EF5">
      <w:pPr>
        <w:tabs>
          <w:tab w:val="left" w:pos="11467"/>
        </w:tabs>
        <w:suppressAutoHyphens/>
        <w:spacing w:line="276" w:lineRule="auto"/>
        <w:jc w:val="center"/>
        <w:rPr>
          <w:rFonts w:eastAsia="Calibri"/>
          <w:kern w:val="1"/>
          <w:sz w:val="24"/>
          <w:szCs w:val="24"/>
          <w:lang w:val="ru-RU" w:eastAsia="en-US"/>
        </w:rPr>
      </w:pPr>
      <w:r>
        <w:rPr>
          <w:rFonts w:eastAsia="Calibri"/>
          <w:kern w:val="1"/>
          <w:sz w:val="24"/>
          <w:szCs w:val="24"/>
          <w:lang w:val="ru-RU" w:eastAsia="en-US"/>
        </w:rPr>
        <w:t>2022</w:t>
      </w:r>
    </w:p>
    <w:p w:rsidR="003A5D7F" w:rsidRPr="00623F55" w:rsidRDefault="00B47EF5" w:rsidP="00623F55">
      <w:pPr>
        <w:pStyle w:val="a3"/>
        <w:jc w:val="center"/>
        <w:rPr>
          <w:rFonts w:ascii="Times New Roman" w:hAnsi="Times New Roman"/>
          <w:color w:val="0D0D0D" w:themeColor="text1" w:themeTint="F2"/>
          <w:sz w:val="28"/>
        </w:rPr>
      </w:pPr>
      <w:r w:rsidRPr="00B47EF5">
        <w:rPr>
          <w:rFonts w:ascii="Times New Roman" w:hAnsi="Times New Roman"/>
          <w:kern w:val="1"/>
          <w:sz w:val="24"/>
          <w:szCs w:val="24"/>
        </w:rPr>
        <w:br w:type="page"/>
      </w:r>
      <w:r w:rsidR="003A5D7F" w:rsidRPr="00623F55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ПОЯСНИТЕЛЬНАЯ ЗАПИСКА</w:t>
      </w:r>
    </w:p>
    <w:p w:rsidR="003A5D7F" w:rsidRPr="00623F55" w:rsidRDefault="003A5D7F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</w:p>
    <w:p w:rsidR="00013E82" w:rsidRPr="00013E82" w:rsidRDefault="00013E82" w:rsidP="00013E82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>
        <w:rPr>
          <w:color w:val="0D0D0D" w:themeColor="text1" w:themeTint="F2"/>
          <w:sz w:val="24"/>
          <w:szCs w:val="24"/>
          <w:lang w:val="ru-RU"/>
        </w:rPr>
        <w:t>Программа внеурочной деятельности</w:t>
      </w:r>
      <w:r w:rsidR="000E41F1" w:rsidRPr="000E41F1">
        <w:rPr>
          <w:color w:val="0D0D0D" w:themeColor="text1" w:themeTint="F2"/>
          <w:sz w:val="24"/>
          <w:szCs w:val="24"/>
          <w:lang w:val="ru-RU"/>
        </w:rPr>
        <w:t xml:space="preserve"> «</w:t>
      </w:r>
      <w:r w:rsidR="0009620B"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>Теория и практика написания сочинения-рассуждения</w:t>
      </w:r>
      <w:r w:rsidR="000E41F1" w:rsidRPr="000E41F1">
        <w:rPr>
          <w:color w:val="0D0D0D" w:themeColor="text1" w:themeTint="F2"/>
          <w:sz w:val="24"/>
          <w:szCs w:val="24"/>
          <w:lang w:val="ru-RU"/>
        </w:rPr>
        <w:t>» для учащихся 10 класса составлена</w:t>
      </w:r>
      <w:r>
        <w:rPr>
          <w:color w:val="0D0D0D" w:themeColor="text1" w:themeTint="F2"/>
          <w:sz w:val="24"/>
          <w:szCs w:val="24"/>
          <w:lang w:val="ru-RU"/>
        </w:rPr>
        <w:t xml:space="preserve"> </w:t>
      </w:r>
      <w:r w:rsidRPr="00013E82">
        <w:rPr>
          <w:color w:val="000000"/>
          <w:sz w:val="24"/>
          <w:szCs w:val="24"/>
          <w:lang w:val="ru-RU"/>
        </w:rPr>
        <w:t>в соответствии с:</w:t>
      </w:r>
    </w:p>
    <w:p w:rsidR="00013E82" w:rsidRPr="00013E82" w:rsidRDefault="00013E82" w:rsidP="00013E82">
      <w:pPr>
        <w:pStyle w:val="a5"/>
        <w:widowControl w:val="0"/>
        <w:numPr>
          <w:ilvl w:val="0"/>
          <w:numId w:val="26"/>
        </w:numPr>
        <w:ind w:left="142" w:firstLine="0"/>
        <w:jc w:val="both"/>
        <w:rPr>
          <w:color w:val="000000"/>
          <w:sz w:val="24"/>
          <w:szCs w:val="24"/>
          <w:lang w:val="ru-RU"/>
        </w:rPr>
      </w:pPr>
      <w:r w:rsidRPr="00013E82">
        <w:rPr>
          <w:color w:val="000000"/>
          <w:sz w:val="24"/>
          <w:szCs w:val="24"/>
          <w:lang w:val="ru-RU"/>
        </w:rPr>
        <w:t>Федеральный Закон Российской Федерации от 29.12.2012</w:t>
      </w:r>
      <w:r w:rsidRPr="00013E82">
        <w:rPr>
          <w:color w:val="000000"/>
          <w:sz w:val="24"/>
          <w:szCs w:val="24"/>
        </w:rPr>
        <w:t> </w:t>
      </w:r>
      <w:r w:rsidRPr="00013E82">
        <w:rPr>
          <w:color w:val="000000"/>
          <w:sz w:val="24"/>
          <w:szCs w:val="24"/>
          <w:lang w:val="ru-RU"/>
        </w:rPr>
        <w:t>г. №</w:t>
      </w:r>
      <w:r w:rsidRPr="00013E82">
        <w:rPr>
          <w:color w:val="000000"/>
          <w:sz w:val="24"/>
          <w:szCs w:val="24"/>
        </w:rPr>
        <w:t> </w:t>
      </w:r>
      <w:r w:rsidRPr="00013E82">
        <w:rPr>
          <w:color w:val="000000"/>
          <w:sz w:val="24"/>
          <w:szCs w:val="24"/>
          <w:lang w:val="ru-RU"/>
        </w:rPr>
        <w:t>273-ФЗ «Об образовании в Российской Федерации»;</w:t>
      </w:r>
    </w:p>
    <w:p w:rsidR="00013E82" w:rsidRPr="00013E82" w:rsidRDefault="00013E82" w:rsidP="00013E82">
      <w:pPr>
        <w:pStyle w:val="a5"/>
        <w:widowControl w:val="0"/>
        <w:numPr>
          <w:ilvl w:val="0"/>
          <w:numId w:val="26"/>
        </w:numPr>
        <w:ind w:left="142" w:firstLine="0"/>
        <w:jc w:val="both"/>
        <w:rPr>
          <w:sz w:val="24"/>
          <w:szCs w:val="24"/>
          <w:lang w:val="ru-RU"/>
        </w:rPr>
      </w:pPr>
      <w:r w:rsidRPr="00013E82">
        <w:rPr>
          <w:bCs/>
          <w:sz w:val="24"/>
          <w:szCs w:val="24"/>
          <w:shd w:val="clear" w:color="auto" w:fill="FFFFFF"/>
          <w:lang w:val="ru-RU"/>
        </w:rPr>
        <w:t>Федеральный государственный образовательный стандарт среднего (полного) общего образования</w:t>
      </w:r>
      <w:r w:rsidRPr="00013E82">
        <w:rPr>
          <w:bCs/>
          <w:sz w:val="24"/>
          <w:szCs w:val="24"/>
          <w:lang w:val="ru-RU"/>
        </w:rPr>
        <w:t xml:space="preserve"> </w:t>
      </w:r>
      <w:r w:rsidRPr="00013E82">
        <w:rPr>
          <w:bCs/>
          <w:sz w:val="24"/>
          <w:szCs w:val="24"/>
          <w:shd w:val="clear" w:color="auto" w:fill="FFFFFF"/>
          <w:lang w:val="ru-RU"/>
        </w:rPr>
        <w:t>утвержденный</w:t>
      </w:r>
      <w:r w:rsidRPr="00013E82">
        <w:rPr>
          <w:bCs/>
          <w:sz w:val="24"/>
          <w:szCs w:val="24"/>
          <w:shd w:val="clear" w:color="auto" w:fill="FFFFFF"/>
        </w:rPr>
        <w:t> </w:t>
      </w:r>
      <w:r w:rsidRPr="00013E82">
        <w:rPr>
          <w:bCs/>
          <w:sz w:val="24"/>
          <w:szCs w:val="24"/>
          <w:shd w:val="clear" w:color="auto" w:fill="FFFFFF"/>
          <w:lang w:val="ru-RU"/>
        </w:rPr>
        <w:t>приказом</w:t>
      </w:r>
      <w:r w:rsidRPr="00013E82">
        <w:rPr>
          <w:bCs/>
          <w:sz w:val="24"/>
          <w:szCs w:val="24"/>
          <w:shd w:val="clear" w:color="auto" w:fill="FFFFFF"/>
        </w:rPr>
        <w:t> </w:t>
      </w:r>
      <w:r w:rsidRPr="00013E82">
        <w:rPr>
          <w:bCs/>
          <w:sz w:val="24"/>
          <w:szCs w:val="24"/>
          <w:shd w:val="clear" w:color="auto" w:fill="FFFFFF"/>
          <w:lang w:val="ru-RU"/>
        </w:rPr>
        <w:t>Министерства образования и науки РФ от 17 мая 2012</w:t>
      </w:r>
      <w:r w:rsidRPr="00013E82">
        <w:rPr>
          <w:bCs/>
          <w:sz w:val="24"/>
          <w:szCs w:val="24"/>
          <w:shd w:val="clear" w:color="auto" w:fill="FFFFFF"/>
        </w:rPr>
        <w:t> </w:t>
      </w:r>
      <w:r w:rsidRPr="00013E82">
        <w:rPr>
          <w:bCs/>
          <w:sz w:val="24"/>
          <w:szCs w:val="24"/>
          <w:shd w:val="clear" w:color="auto" w:fill="FFFFFF"/>
          <w:lang w:val="ru-RU"/>
        </w:rPr>
        <w:t xml:space="preserve">г. </w:t>
      </w:r>
      <w:r w:rsidRPr="00013E82">
        <w:rPr>
          <w:bCs/>
          <w:sz w:val="24"/>
          <w:szCs w:val="24"/>
          <w:shd w:val="clear" w:color="auto" w:fill="FFFFFF"/>
        </w:rPr>
        <w:t>N </w:t>
      </w:r>
      <w:r w:rsidRPr="00013E82">
        <w:rPr>
          <w:bCs/>
          <w:sz w:val="24"/>
          <w:szCs w:val="24"/>
          <w:shd w:val="clear" w:color="auto" w:fill="FFFFFF"/>
          <w:lang w:val="ru-RU"/>
        </w:rPr>
        <w:t>413;</w:t>
      </w:r>
    </w:p>
    <w:p w:rsidR="00013E82" w:rsidRPr="00013E82" w:rsidRDefault="00013E82" w:rsidP="00013E82">
      <w:pPr>
        <w:pStyle w:val="a5"/>
        <w:numPr>
          <w:ilvl w:val="0"/>
          <w:numId w:val="26"/>
        </w:numPr>
        <w:tabs>
          <w:tab w:val="left" w:pos="1134"/>
        </w:tabs>
        <w:suppressAutoHyphens/>
        <w:spacing w:line="0" w:lineRule="atLeast"/>
        <w:ind w:left="142" w:firstLine="0"/>
        <w:jc w:val="both"/>
        <w:rPr>
          <w:sz w:val="24"/>
          <w:szCs w:val="24"/>
          <w:lang w:val="ru-RU"/>
        </w:rPr>
      </w:pPr>
      <w:r w:rsidRPr="00013E82">
        <w:rPr>
          <w:color w:val="000000"/>
          <w:sz w:val="24"/>
          <w:szCs w:val="24"/>
          <w:lang w:val="ru-RU"/>
        </w:rPr>
        <w:t>Приказ Министерства образования и науки Российской Федерации от 22.03.2021</w:t>
      </w:r>
      <w:r w:rsidRPr="00013E82">
        <w:rPr>
          <w:color w:val="000000"/>
          <w:sz w:val="24"/>
          <w:szCs w:val="24"/>
        </w:rPr>
        <w:t> </w:t>
      </w:r>
      <w:r w:rsidRPr="00013E82">
        <w:rPr>
          <w:color w:val="000000"/>
          <w:sz w:val="24"/>
          <w:szCs w:val="24"/>
          <w:lang w:val="ru-RU"/>
        </w:rPr>
        <w:t>г. №</w:t>
      </w:r>
      <w:r w:rsidRPr="00013E82">
        <w:rPr>
          <w:color w:val="000000"/>
          <w:sz w:val="24"/>
          <w:szCs w:val="24"/>
        </w:rPr>
        <w:t> </w:t>
      </w:r>
      <w:r w:rsidRPr="00013E82">
        <w:rPr>
          <w:color w:val="000000"/>
          <w:sz w:val="24"/>
          <w:szCs w:val="24"/>
          <w:lang w:val="ru-RU"/>
        </w:rPr>
        <w:t>115 «Об утверждении Порядка организации и осуществления образовательной деятельности по основным общеобразовательным программам</w:t>
      </w:r>
      <w:r w:rsidRPr="00013E82">
        <w:rPr>
          <w:color w:val="000000"/>
          <w:sz w:val="24"/>
          <w:szCs w:val="24"/>
        </w:rPr>
        <w:t> </w:t>
      </w:r>
      <w:r w:rsidRPr="00013E82">
        <w:rPr>
          <w:color w:val="000000"/>
          <w:sz w:val="24"/>
          <w:szCs w:val="24"/>
          <w:lang w:val="ru-RU"/>
        </w:rPr>
        <w:t>– образовательным программам начального общего, основного общего и среднего общего образования»;</w:t>
      </w:r>
    </w:p>
    <w:p w:rsidR="00013E82" w:rsidRPr="00013E82" w:rsidRDefault="00013E82" w:rsidP="00013E82">
      <w:pPr>
        <w:pStyle w:val="a5"/>
        <w:numPr>
          <w:ilvl w:val="0"/>
          <w:numId w:val="26"/>
        </w:numPr>
        <w:tabs>
          <w:tab w:val="left" w:pos="1134"/>
        </w:tabs>
        <w:suppressAutoHyphens/>
        <w:spacing w:line="0" w:lineRule="atLeast"/>
        <w:ind w:left="142" w:firstLine="0"/>
        <w:jc w:val="both"/>
        <w:rPr>
          <w:sz w:val="24"/>
          <w:szCs w:val="24"/>
          <w:lang w:val="ru-RU"/>
        </w:rPr>
      </w:pPr>
      <w:r w:rsidRPr="00013E82">
        <w:rPr>
          <w:color w:val="000000"/>
          <w:sz w:val="24"/>
          <w:szCs w:val="24"/>
          <w:lang w:val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 w:rsidRPr="00013E82">
        <w:rPr>
          <w:color w:val="000000"/>
          <w:spacing w:val="-22"/>
          <w:sz w:val="24"/>
          <w:szCs w:val="24"/>
          <w:lang w:val="ru-RU"/>
        </w:rPr>
        <w:t xml:space="preserve"> </w:t>
      </w:r>
      <w:r w:rsidRPr="00013E82">
        <w:rPr>
          <w:color w:val="000000"/>
          <w:sz w:val="24"/>
          <w:szCs w:val="24"/>
          <w:lang w:val="ru-RU"/>
        </w:rPr>
        <w:t>20.05.2020 г. № 254 (с изменениями на 23.12.2020 г.);</w:t>
      </w:r>
    </w:p>
    <w:p w:rsidR="00013E82" w:rsidRPr="00013E82" w:rsidRDefault="00013E82" w:rsidP="00013E82">
      <w:pPr>
        <w:pStyle w:val="a5"/>
        <w:numPr>
          <w:ilvl w:val="0"/>
          <w:numId w:val="26"/>
        </w:numPr>
        <w:tabs>
          <w:tab w:val="left" w:pos="1134"/>
        </w:tabs>
        <w:suppressAutoHyphens/>
        <w:spacing w:line="0" w:lineRule="atLeast"/>
        <w:ind w:left="142" w:firstLine="0"/>
        <w:jc w:val="both"/>
        <w:rPr>
          <w:sz w:val="24"/>
          <w:szCs w:val="24"/>
          <w:lang w:val="ru-RU"/>
        </w:rPr>
      </w:pPr>
      <w:r w:rsidRPr="00013E82">
        <w:rPr>
          <w:color w:val="000000"/>
          <w:sz w:val="24"/>
          <w:szCs w:val="24"/>
          <w:lang w:val="ru-RU"/>
        </w:rPr>
        <w:t>Приказ Министерства просвещения России от 23.12.2020 г. № 766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образования», утвержденный приказом Министерства просвещения Российской Федерации от 20.05.2020 г. № 254;</w:t>
      </w:r>
    </w:p>
    <w:p w:rsidR="00013E82" w:rsidRPr="00013E82" w:rsidRDefault="00013E82" w:rsidP="00013E82">
      <w:pPr>
        <w:pStyle w:val="a5"/>
        <w:numPr>
          <w:ilvl w:val="0"/>
          <w:numId w:val="26"/>
        </w:numPr>
        <w:tabs>
          <w:tab w:val="left" w:pos="1134"/>
        </w:tabs>
        <w:suppressAutoHyphens/>
        <w:spacing w:line="0" w:lineRule="atLeast"/>
        <w:ind w:left="142" w:firstLine="0"/>
        <w:jc w:val="both"/>
        <w:rPr>
          <w:sz w:val="24"/>
          <w:szCs w:val="24"/>
          <w:lang w:val="ru-RU"/>
        </w:rPr>
      </w:pPr>
      <w:r w:rsidRPr="00013E82">
        <w:rPr>
          <w:color w:val="000000"/>
          <w:sz w:val="24"/>
          <w:szCs w:val="24"/>
          <w:lang w:val="ru-RU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13E82" w:rsidRPr="00013E82" w:rsidRDefault="00013E82" w:rsidP="00013E82">
      <w:pPr>
        <w:pStyle w:val="a5"/>
        <w:numPr>
          <w:ilvl w:val="0"/>
          <w:numId w:val="26"/>
        </w:numPr>
        <w:tabs>
          <w:tab w:val="left" w:pos="1134"/>
        </w:tabs>
        <w:suppressAutoHyphens/>
        <w:spacing w:line="0" w:lineRule="atLeast"/>
        <w:ind w:left="142" w:firstLine="0"/>
        <w:jc w:val="both"/>
        <w:rPr>
          <w:sz w:val="24"/>
          <w:szCs w:val="24"/>
          <w:lang w:val="ru-RU"/>
        </w:rPr>
      </w:pPr>
      <w:r w:rsidRPr="00013E82">
        <w:rPr>
          <w:color w:val="000000"/>
          <w:sz w:val="24"/>
          <w:szCs w:val="24"/>
          <w:lang w:val="ru-RU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г. № 189;</w:t>
      </w:r>
    </w:p>
    <w:p w:rsidR="00013E82" w:rsidRPr="00013E82" w:rsidRDefault="00013E82" w:rsidP="00013E82">
      <w:pPr>
        <w:pStyle w:val="a5"/>
        <w:numPr>
          <w:ilvl w:val="0"/>
          <w:numId w:val="26"/>
        </w:numPr>
        <w:tabs>
          <w:tab w:val="left" w:pos="1134"/>
        </w:tabs>
        <w:suppressAutoHyphens/>
        <w:spacing w:line="0" w:lineRule="atLeast"/>
        <w:ind w:left="142" w:firstLine="0"/>
        <w:jc w:val="both"/>
        <w:rPr>
          <w:sz w:val="24"/>
          <w:szCs w:val="24"/>
          <w:lang w:val="ru-RU"/>
        </w:rPr>
      </w:pPr>
      <w:r w:rsidRPr="00013E82">
        <w:rPr>
          <w:color w:val="000000"/>
          <w:sz w:val="24"/>
          <w:szCs w:val="24"/>
          <w:lang w:val="ru-RU"/>
        </w:rPr>
        <w:t>Постановление Роспотребнадзора от 30.06.2020 г. № 16 «Об утверждении санитарно-эпидемиологических правил СП 3.1/2.4 3598-20 «Санитарно</w:t>
      </w:r>
      <w:r w:rsidRPr="00013E82">
        <w:rPr>
          <w:strike/>
          <w:color w:val="000000"/>
          <w:sz w:val="24"/>
          <w:szCs w:val="24"/>
          <w:lang w:val="ru-RU"/>
        </w:rPr>
        <w:t xml:space="preserve">- </w:t>
      </w:r>
      <w:r w:rsidRPr="00013E82">
        <w:rPr>
          <w:color w:val="000000"/>
          <w:sz w:val="24"/>
          <w:szCs w:val="24"/>
          <w:lang w:val="ru-RU"/>
        </w:rPr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(С</w:t>
      </w:r>
      <w:r w:rsidRPr="00013E82">
        <w:rPr>
          <w:color w:val="000000"/>
          <w:sz w:val="24"/>
          <w:szCs w:val="24"/>
        </w:rPr>
        <w:t>OVID</w:t>
      </w:r>
      <w:r w:rsidRPr="00013E82">
        <w:rPr>
          <w:color w:val="000000"/>
          <w:sz w:val="24"/>
          <w:szCs w:val="24"/>
          <w:lang w:val="ru-RU"/>
        </w:rPr>
        <w:t>-19) с изменениями на 21.03.2022 г.;</w:t>
      </w:r>
    </w:p>
    <w:p w:rsidR="00013E82" w:rsidRPr="00013E82" w:rsidRDefault="00013E82" w:rsidP="00013E82">
      <w:pPr>
        <w:pStyle w:val="a5"/>
        <w:numPr>
          <w:ilvl w:val="0"/>
          <w:numId w:val="26"/>
        </w:numPr>
        <w:tabs>
          <w:tab w:val="left" w:pos="1134"/>
        </w:tabs>
        <w:suppressAutoHyphens/>
        <w:spacing w:line="0" w:lineRule="atLeast"/>
        <w:ind w:left="142" w:firstLine="0"/>
        <w:jc w:val="both"/>
        <w:rPr>
          <w:sz w:val="24"/>
          <w:szCs w:val="24"/>
          <w:lang w:val="ru-RU"/>
        </w:rPr>
      </w:pPr>
      <w:r w:rsidRPr="00013E82">
        <w:rPr>
          <w:color w:val="000000"/>
          <w:sz w:val="24"/>
          <w:szCs w:val="24"/>
          <w:lang w:val="ru-RU"/>
        </w:rPr>
        <w:t xml:space="preserve">Закон Санкт-Петербурга от 17.07.2013 г. № 461-83 </w:t>
      </w:r>
      <w:r w:rsidRPr="00013E82">
        <w:rPr>
          <w:color w:val="000000"/>
          <w:spacing w:val="-3"/>
          <w:sz w:val="24"/>
          <w:szCs w:val="24"/>
          <w:lang w:val="ru-RU"/>
        </w:rPr>
        <w:t xml:space="preserve">«Об </w:t>
      </w:r>
      <w:r w:rsidRPr="00013E82">
        <w:rPr>
          <w:color w:val="000000"/>
          <w:sz w:val="24"/>
          <w:szCs w:val="24"/>
          <w:lang w:val="ru-RU"/>
        </w:rPr>
        <w:t>образовании в Санкт-Петербурге»;</w:t>
      </w:r>
    </w:p>
    <w:p w:rsidR="00013E82" w:rsidRPr="00013E82" w:rsidRDefault="00013E82" w:rsidP="00013E82">
      <w:pPr>
        <w:pStyle w:val="a5"/>
        <w:numPr>
          <w:ilvl w:val="0"/>
          <w:numId w:val="26"/>
        </w:numPr>
        <w:tabs>
          <w:tab w:val="left" w:pos="1134"/>
        </w:tabs>
        <w:suppressAutoHyphens/>
        <w:spacing w:line="0" w:lineRule="atLeast"/>
        <w:ind w:left="142" w:right="-1" w:firstLine="0"/>
        <w:jc w:val="both"/>
        <w:rPr>
          <w:sz w:val="24"/>
          <w:szCs w:val="24"/>
          <w:lang w:val="ru-RU"/>
        </w:rPr>
      </w:pPr>
      <w:r w:rsidRPr="00013E82">
        <w:rPr>
          <w:sz w:val="24"/>
          <w:szCs w:val="24"/>
          <w:lang w:val="ru-RU"/>
        </w:rPr>
        <w:t>Распоряжение Комитета по образованию Правительства Санкт-Петербурга от 16.04.2020 г. № 988-р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2020/2021 учебном году»;</w:t>
      </w:r>
    </w:p>
    <w:p w:rsidR="00013E82" w:rsidRPr="00013E82" w:rsidRDefault="00013E82" w:rsidP="00013E82">
      <w:pPr>
        <w:pStyle w:val="a5"/>
        <w:numPr>
          <w:ilvl w:val="0"/>
          <w:numId w:val="26"/>
        </w:numPr>
        <w:tabs>
          <w:tab w:val="left" w:pos="1134"/>
        </w:tabs>
        <w:suppressAutoHyphens/>
        <w:spacing w:line="0" w:lineRule="atLeast"/>
        <w:ind w:left="142" w:right="-1" w:firstLine="0"/>
        <w:jc w:val="both"/>
        <w:rPr>
          <w:sz w:val="24"/>
          <w:szCs w:val="24"/>
          <w:lang w:val="ru-RU"/>
        </w:rPr>
      </w:pPr>
      <w:r w:rsidRPr="00013E82">
        <w:rPr>
          <w:sz w:val="24"/>
          <w:szCs w:val="24"/>
          <w:lang w:val="ru-RU"/>
        </w:rPr>
        <w:t>Распоряжение Комитета по образованию Правительства Санкт-Петербурга от 15.04.2020</w:t>
      </w:r>
      <w:r w:rsidRPr="00013E82">
        <w:rPr>
          <w:sz w:val="24"/>
          <w:szCs w:val="24"/>
        </w:rPr>
        <w:t> </w:t>
      </w:r>
      <w:r w:rsidRPr="00013E82">
        <w:rPr>
          <w:sz w:val="24"/>
          <w:szCs w:val="24"/>
          <w:lang w:val="ru-RU"/>
        </w:rPr>
        <w:t>г. №</w:t>
      </w:r>
      <w:r w:rsidRPr="00013E82">
        <w:rPr>
          <w:sz w:val="24"/>
          <w:szCs w:val="24"/>
        </w:rPr>
        <w:t> </w:t>
      </w:r>
      <w:r w:rsidRPr="00013E82">
        <w:rPr>
          <w:sz w:val="24"/>
          <w:szCs w:val="24"/>
          <w:lang w:val="ru-RU"/>
        </w:rPr>
        <w:t>801-р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2022/2023 учебный год»;</w:t>
      </w:r>
    </w:p>
    <w:p w:rsidR="00013E82" w:rsidRPr="00013E82" w:rsidRDefault="00013E82" w:rsidP="00013E82">
      <w:pPr>
        <w:pStyle w:val="a5"/>
        <w:numPr>
          <w:ilvl w:val="0"/>
          <w:numId w:val="26"/>
        </w:numPr>
        <w:tabs>
          <w:tab w:val="left" w:pos="1134"/>
        </w:tabs>
        <w:suppressAutoHyphens/>
        <w:spacing w:line="0" w:lineRule="atLeast"/>
        <w:ind w:left="142" w:firstLine="0"/>
        <w:jc w:val="both"/>
        <w:rPr>
          <w:sz w:val="24"/>
          <w:szCs w:val="24"/>
          <w:lang w:val="ru-RU"/>
        </w:rPr>
      </w:pPr>
      <w:r w:rsidRPr="00013E82">
        <w:rPr>
          <w:color w:val="000000"/>
          <w:sz w:val="24"/>
          <w:szCs w:val="24"/>
          <w:lang w:val="ru-RU"/>
        </w:rPr>
        <w:t>Устав ГБОУ «Морская школа» Московского района Санкт-Петербурга;</w:t>
      </w:r>
    </w:p>
    <w:p w:rsidR="00013E82" w:rsidRPr="00013E82" w:rsidRDefault="00013E82" w:rsidP="00013E82">
      <w:pPr>
        <w:pStyle w:val="a5"/>
        <w:numPr>
          <w:ilvl w:val="0"/>
          <w:numId w:val="26"/>
        </w:numPr>
        <w:tabs>
          <w:tab w:val="left" w:pos="1134"/>
        </w:tabs>
        <w:suppressAutoHyphens/>
        <w:spacing w:line="0" w:lineRule="atLeast"/>
        <w:ind w:left="142" w:firstLine="0"/>
        <w:jc w:val="both"/>
        <w:rPr>
          <w:sz w:val="24"/>
          <w:szCs w:val="24"/>
          <w:lang w:val="ru-RU"/>
        </w:rPr>
      </w:pPr>
      <w:r w:rsidRPr="00013E82">
        <w:rPr>
          <w:color w:val="000000"/>
          <w:sz w:val="24"/>
          <w:szCs w:val="24"/>
          <w:lang w:val="ru-RU"/>
        </w:rPr>
        <w:t>Программа воспитания Устав ГБОУ «Морская школа» Московского района Санкт-Петербурга;</w:t>
      </w:r>
    </w:p>
    <w:p w:rsidR="00013E82" w:rsidRPr="00013E82" w:rsidRDefault="00013E82" w:rsidP="00013E82">
      <w:pPr>
        <w:pStyle w:val="a5"/>
        <w:numPr>
          <w:ilvl w:val="0"/>
          <w:numId w:val="26"/>
        </w:numPr>
        <w:tabs>
          <w:tab w:val="left" w:pos="1134"/>
        </w:tabs>
        <w:suppressAutoHyphens/>
        <w:spacing w:line="0" w:lineRule="atLeast"/>
        <w:ind w:left="142" w:firstLine="0"/>
        <w:jc w:val="both"/>
        <w:rPr>
          <w:sz w:val="24"/>
          <w:szCs w:val="24"/>
          <w:lang w:val="ru-RU"/>
        </w:rPr>
      </w:pPr>
      <w:r w:rsidRPr="00013E82">
        <w:rPr>
          <w:color w:val="000000"/>
          <w:sz w:val="24"/>
          <w:szCs w:val="24"/>
          <w:lang w:val="ru-RU"/>
        </w:rPr>
        <w:t>Образовательная программа среднего общего образования ФКГОС (</w:t>
      </w:r>
      <w:r>
        <w:rPr>
          <w:color w:val="000000"/>
          <w:sz w:val="24"/>
          <w:szCs w:val="24"/>
          <w:lang w:val="ru-RU"/>
        </w:rPr>
        <w:t>10-</w:t>
      </w:r>
      <w:bookmarkStart w:id="0" w:name="_GoBack"/>
      <w:bookmarkEnd w:id="0"/>
      <w:r w:rsidRPr="00013E82">
        <w:rPr>
          <w:color w:val="000000"/>
          <w:sz w:val="24"/>
          <w:szCs w:val="24"/>
          <w:lang w:val="ru-RU"/>
        </w:rPr>
        <w:t>11 классы) ГБОУ «Морская школа» Московского района Санкт-Петербурга на 2022 – 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22.06.2022 г. № 62-ОБ «Об утверждении основной образовательной программ</w:t>
      </w:r>
      <w:r>
        <w:rPr>
          <w:color w:val="000000"/>
          <w:sz w:val="24"/>
          <w:szCs w:val="24"/>
          <w:lang w:val="ru-RU"/>
        </w:rPr>
        <w:t>ы среднего общего образования»)</w:t>
      </w:r>
    </w:p>
    <w:p w:rsidR="0040500F" w:rsidRPr="006D5404" w:rsidRDefault="0040500F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lastRenderedPageBreak/>
        <w:t>.</w:t>
      </w:r>
    </w:p>
    <w:p w:rsidR="002E33A7" w:rsidRPr="002E33A7" w:rsidRDefault="002E33A7" w:rsidP="006D5404">
      <w:pPr>
        <w:ind w:firstLine="567"/>
        <w:jc w:val="center"/>
        <w:rPr>
          <w:rFonts w:eastAsiaTheme="minorHAnsi"/>
          <w:color w:val="0D0D0D" w:themeColor="text1" w:themeTint="F2"/>
          <w:sz w:val="24"/>
          <w:szCs w:val="24"/>
          <w:lang w:val="ru-RU" w:eastAsia="en-US"/>
        </w:rPr>
      </w:pPr>
    </w:p>
    <w:p w:rsidR="005E6811" w:rsidRPr="006D5404" w:rsidRDefault="005E6811" w:rsidP="006D5404">
      <w:pPr>
        <w:ind w:firstLine="567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 w:eastAsia="en-US"/>
        </w:rPr>
      </w:pPr>
      <w:r w:rsidRPr="006D5404">
        <w:rPr>
          <w:rFonts w:eastAsiaTheme="minorHAnsi"/>
          <w:b/>
          <w:color w:val="0D0D0D" w:themeColor="text1" w:themeTint="F2"/>
          <w:sz w:val="24"/>
          <w:szCs w:val="24"/>
          <w:lang w:val="ru-RU" w:eastAsia="en-US"/>
        </w:rPr>
        <w:t>Место предмета в учебном плане</w:t>
      </w:r>
    </w:p>
    <w:p w:rsidR="00C43C61" w:rsidRPr="006D5404" w:rsidRDefault="00C43C61" w:rsidP="006D5404">
      <w:pPr>
        <w:ind w:firstLine="567"/>
        <w:jc w:val="both"/>
        <w:rPr>
          <w:rFonts w:eastAsia="Calibri"/>
          <w:color w:val="0D0D0D" w:themeColor="text1" w:themeTint="F2"/>
          <w:sz w:val="24"/>
          <w:szCs w:val="24"/>
          <w:lang w:val="ru-RU" w:eastAsia="en-US"/>
        </w:rPr>
      </w:pPr>
      <w:r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 xml:space="preserve">Программа элективного </w:t>
      </w:r>
      <w:r w:rsidR="00C94755"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>предмета</w:t>
      </w:r>
      <w:r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 xml:space="preserve"> «Теория и практика написания сочинения-рассуждения» в 10 классе рассчитана на 34 учебных часа (из расчета 1 час в неделю).</w:t>
      </w:r>
    </w:p>
    <w:p w:rsidR="00BE3912" w:rsidRPr="006D5404" w:rsidRDefault="00BE3912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Сочинение – не только один из самых трудных видов деятельности учащихся, но и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 xml:space="preserve"> </w:t>
      </w:r>
      <w:r w:rsidRPr="006D5404">
        <w:rPr>
          <w:color w:val="0D0D0D" w:themeColor="text1" w:themeTint="F2"/>
          <w:sz w:val="24"/>
          <w:szCs w:val="24"/>
          <w:lang w:val="ru-RU"/>
        </w:rPr>
        <w:t>одна из самых трудных письменных форм мониторинга в системе обучения русскому языку, контроля овладения учащимися навыками связной речи. Оно требует от обучающегося и выпускника предельной сосредоточенности, умения чётко образно и грамотно излагать, аргументировать свои мысли.</w:t>
      </w:r>
    </w:p>
    <w:p w:rsidR="00B238AE" w:rsidRPr="006D5404" w:rsidRDefault="00B77506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i/>
          <w:color w:val="0D0D0D" w:themeColor="text1" w:themeTint="F2"/>
          <w:sz w:val="24"/>
          <w:szCs w:val="24"/>
          <w:lang w:val="ru-RU"/>
        </w:rPr>
        <w:t>Актуальность</w:t>
      </w:r>
      <w:r w:rsidRPr="006D5404">
        <w:rPr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6D5404">
        <w:rPr>
          <w:color w:val="0D0D0D" w:themeColor="text1" w:themeTint="F2"/>
          <w:sz w:val="24"/>
          <w:szCs w:val="24"/>
          <w:lang w:val="ru-RU"/>
        </w:rPr>
        <w:t xml:space="preserve">данного элективного курса заключается в том, что полученные знания 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 xml:space="preserve">позволяют обучающимся развить культуру читательского восприятия текста, </w:t>
      </w:r>
      <w:r w:rsidRPr="006D5404">
        <w:rPr>
          <w:color w:val="0D0D0D" w:themeColor="text1" w:themeTint="F2"/>
          <w:sz w:val="24"/>
          <w:szCs w:val="24"/>
          <w:lang w:val="ru-RU"/>
        </w:rPr>
        <w:t>формируют умение грамотно выразить свои мысли и создавать собственные высказывания с учетом задач общения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 xml:space="preserve">. Также курс помогает </w:t>
      </w:r>
      <w:r w:rsidR="007C6CFB" w:rsidRPr="006D5404">
        <w:rPr>
          <w:color w:val="0D0D0D" w:themeColor="text1" w:themeTint="F2"/>
          <w:sz w:val="24"/>
          <w:szCs w:val="24"/>
          <w:lang w:val="ru-RU"/>
        </w:rPr>
        <w:t>получить дополнительную подготовку к экзамен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>у</w:t>
      </w:r>
      <w:r w:rsidR="007C6CFB" w:rsidRPr="006D5404">
        <w:rPr>
          <w:color w:val="0D0D0D" w:themeColor="text1" w:themeTint="F2"/>
          <w:sz w:val="24"/>
          <w:szCs w:val="24"/>
          <w:lang w:val="ru-RU"/>
        </w:rPr>
        <w:t xml:space="preserve"> по русскому языку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>.</w:t>
      </w:r>
    </w:p>
    <w:p w:rsidR="004B49B0" w:rsidRPr="006D5404" w:rsidRDefault="003A5D7F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b/>
          <w:bCs/>
          <w:i/>
          <w:color w:val="0D0D0D" w:themeColor="text1" w:themeTint="F2"/>
          <w:sz w:val="24"/>
          <w:szCs w:val="24"/>
          <w:lang w:val="ru-RU"/>
        </w:rPr>
        <w:t>Цел</w:t>
      </w:r>
      <w:r w:rsidR="00B238AE" w:rsidRPr="006D5404">
        <w:rPr>
          <w:b/>
          <w:bCs/>
          <w:i/>
          <w:color w:val="0D0D0D" w:themeColor="text1" w:themeTint="F2"/>
          <w:sz w:val="24"/>
          <w:szCs w:val="24"/>
          <w:lang w:val="ru-RU"/>
        </w:rPr>
        <w:t>ь</w:t>
      </w:r>
      <w:r w:rsidRPr="006D5404">
        <w:rPr>
          <w:b/>
          <w:bCs/>
          <w:i/>
          <w:color w:val="0D0D0D" w:themeColor="text1" w:themeTint="F2"/>
          <w:sz w:val="24"/>
          <w:szCs w:val="24"/>
          <w:lang w:val="ru-RU"/>
        </w:rPr>
        <w:t xml:space="preserve"> курса</w:t>
      </w:r>
      <w:r w:rsidRPr="006D5404">
        <w:rPr>
          <w:i/>
          <w:color w:val="0D0D0D" w:themeColor="text1" w:themeTint="F2"/>
          <w:sz w:val="24"/>
          <w:szCs w:val="24"/>
          <w:lang w:val="ru-RU"/>
        </w:rPr>
        <w:t>:</w:t>
      </w:r>
      <w:r w:rsidRPr="006D5404">
        <w:rPr>
          <w:color w:val="0D0D0D" w:themeColor="text1" w:themeTint="F2"/>
          <w:sz w:val="24"/>
          <w:szCs w:val="24"/>
          <w:lang w:val="ru-RU"/>
        </w:rPr>
        <w:t xml:space="preserve"> 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 xml:space="preserve">развитие речемыслительного потенциала каждого выпускника; </w:t>
      </w:r>
      <w:r w:rsidR="004B49B0" w:rsidRPr="006D5404">
        <w:rPr>
          <w:color w:val="0D0D0D" w:themeColor="text1" w:themeTint="F2"/>
          <w:sz w:val="24"/>
          <w:szCs w:val="24"/>
          <w:lang w:val="ru-RU"/>
        </w:rPr>
        <w:t xml:space="preserve">подготовка </w:t>
      </w:r>
      <w:r w:rsidR="00B238AE" w:rsidRPr="006D5404">
        <w:rPr>
          <w:color w:val="0D0D0D" w:themeColor="text1" w:themeTint="F2"/>
          <w:sz w:val="24"/>
          <w:szCs w:val="24"/>
          <w:lang w:val="ru-RU"/>
        </w:rPr>
        <w:t>к успешному: написанию сочинения-рассуждения на основе предложенного публицистического или художественного текста.</w:t>
      </w:r>
      <w:r w:rsidR="004B49B0" w:rsidRPr="006D5404">
        <w:rPr>
          <w:color w:val="0D0D0D" w:themeColor="text1" w:themeTint="F2"/>
          <w:sz w:val="24"/>
          <w:szCs w:val="24"/>
          <w:lang w:val="ru-RU"/>
        </w:rPr>
        <w:t xml:space="preserve"> </w:t>
      </w:r>
    </w:p>
    <w:p w:rsidR="003A5D7F" w:rsidRPr="006D5404" w:rsidRDefault="003A5D7F" w:rsidP="006D5404">
      <w:pPr>
        <w:ind w:firstLine="567"/>
        <w:jc w:val="both"/>
        <w:rPr>
          <w:b/>
          <w:i/>
          <w:color w:val="0D0D0D" w:themeColor="text1" w:themeTint="F2"/>
          <w:sz w:val="24"/>
          <w:szCs w:val="24"/>
          <w:lang w:val="ru-RU"/>
        </w:rPr>
      </w:pPr>
      <w:r w:rsidRPr="006D5404">
        <w:rPr>
          <w:b/>
          <w:i/>
          <w:color w:val="0D0D0D" w:themeColor="text1" w:themeTint="F2"/>
          <w:sz w:val="24"/>
          <w:szCs w:val="24"/>
          <w:lang w:val="ru-RU"/>
        </w:rPr>
        <w:t>Задачи:</w:t>
      </w:r>
    </w:p>
    <w:p w:rsidR="007C6CFB" w:rsidRPr="006D5404" w:rsidRDefault="007C6CFB" w:rsidP="006D5404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совершенствование умений анализировать текст в единстве формы и содержания;</w:t>
      </w:r>
    </w:p>
    <w:p w:rsidR="004B49B0" w:rsidRPr="006D5404" w:rsidRDefault="004B49B0" w:rsidP="006D5404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овладение умением выявлять проблему</w:t>
      </w:r>
      <w:r w:rsidR="00C43C61" w:rsidRPr="006D5404">
        <w:rPr>
          <w:color w:val="0D0D0D" w:themeColor="text1" w:themeTint="F2"/>
          <w:sz w:val="24"/>
          <w:szCs w:val="24"/>
          <w:lang w:val="ru-RU"/>
        </w:rPr>
        <w:t xml:space="preserve"> </w:t>
      </w:r>
      <w:r w:rsidRPr="006D5404">
        <w:rPr>
          <w:color w:val="0D0D0D" w:themeColor="text1" w:themeTint="F2"/>
          <w:sz w:val="24"/>
          <w:szCs w:val="24"/>
          <w:lang w:val="ru-RU"/>
        </w:rPr>
        <w:t xml:space="preserve">(ы) прочитанного текста, комментировать ее(их), отражать позицию автора; </w:t>
      </w:r>
    </w:p>
    <w:p w:rsidR="004B49B0" w:rsidRPr="006D5404" w:rsidRDefault="004B49B0" w:rsidP="006D5404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развитие умения выражать собственное мнение, аргументируя его, опираясь на жизненный или читательский опыт;</w:t>
      </w:r>
    </w:p>
    <w:p w:rsidR="004B49B0" w:rsidRPr="006D5404" w:rsidRDefault="004B49B0" w:rsidP="006D5404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совершенствование и развитие умений конструировать письменное высказывание в жанре сочинения-рассуждения;</w:t>
      </w:r>
    </w:p>
    <w:p w:rsidR="004B49B0" w:rsidRPr="006D5404" w:rsidRDefault="007C6CFB" w:rsidP="006D5404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формирование умений соблюдать при письме нормы литературного языка, в том числе орфографические и пунктуационные;</w:t>
      </w:r>
      <w:r w:rsidR="004B49B0" w:rsidRPr="006D5404">
        <w:rPr>
          <w:color w:val="0D0D0D" w:themeColor="text1" w:themeTint="F2"/>
          <w:sz w:val="24"/>
          <w:szCs w:val="24"/>
          <w:lang w:val="ru-RU"/>
        </w:rPr>
        <w:t xml:space="preserve"> </w:t>
      </w:r>
    </w:p>
    <w:p w:rsidR="004B49B0" w:rsidRPr="006D5404" w:rsidRDefault="004B49B0" w:rsidP="006D5404">
      <w:pPr>
        <w:pStyle w:val="a5"/>
        <w:numPr>
          <w:ilvl w:val="0"/>
          <w:numId w:val="1"/>
        </w:numPr>
        <w:tabs>
          <w:tab w:val="left" w:pos="1331"/>
        </w:tabs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развитие навыков самостоятельной учебной деятельности, самообразования и саморазвития, информационных умений и навыков; </w:t>
      </w:r>
    </w:p>
    <w:p w:rsidR="004B49B0" w:rsidRDefault="007C6CFB" w:rsidP="006D5404">
      <w:pPr>
        <w:pStyle w:val="a5"/>
        <w:numPr>
          <w:ilvl w:val="0"/>
          <w:numId w:val="1"/>
        </w:numPr>
        <w:tabs>
          <w:tab w:val="clear" w:pos="720"/>
          <w:tab w:val="left" w:pos="709"/>
          <w:tab w:val="left" w:pos="1331"/>
        </w:tabs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воспитание личности, бережно относящейся к слову как неотъемлемой части русской национальной культуры.</w:t>
      </w:r>
    </w:p>
    <w:p w:rsidR="002E33A7" w:rsidRPr="006D5404" w:rsidRDefault="002E33A7" w:rsidP="002E33A7">
      <w:pPr>
        <w:pStyle w:val="a5"/>
        <w:tabs>
          <w:tab w:val="left" w:pos="1331"/>
        </w:tabs>
        <w:jc w:val="both"/>
        <w:rPr>
          <w:color w:val="0D0D0D" w:themeColor="text1" w:themeTint="F2"/>
          <w:sz w:val="24"/>
          <w:szCs w:val="24"/>
          <w:lang w:val="ru-RU"/>
        </w:rPr>
      </w:pPr>
    </w:p>
    <w:p w:rsidR="003A5D7F" w:rsidRPr="006D5404" w:rsidRDefault="003A5D7F" w:rsidP="006D5404">
      <w:pPr>
        <w:pStyle w:val="a3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b/>
          <w:color w:val="0D0D0D" w:themeColor="text1" w:themeTint="F2"/>
          <w:sz w:val="24"/>
          <w:szCs w:val="24"/>
        </w:rPr>
        <w:t>Общая характеристика учебного предмета</w:t>
      </w:r>
    </w:p>
    <w:p w:rsidR="00AD011B" w:rsidRPr="006D5404" w:rsidRDefault="00552B7C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Элективный курс «Теория и практика написания сочинения-рассуждения» представляет систему поэтапной работы над сочинением, которое предлагается написать в части </w:t>
      </w:r>
      <w:r w:rsidR="00AD011B" w:rsidRPr="006D5404">
        <w:rPr>
          <w:color w:val="0D0D0D" w:themeColor="text1" w:themeTint="F2"/>
          <w:sz w:val="24"/>
          <w:szCs w:val="24"/>
          <w:lang w:val="ru-RU"/>
        </w:rPr>
        <w:t>2</w:t>
      </w:r>
      <w:r w:rsidRPr="006D5404">
        <w:rPr>
          <w:color w:val="0D0D0D" w:themeColor="text1" w:themeTint="F2"/>
          <w:sz w:val="24"/>
          <w:szCs w:val="24"/>
          <w:lang w:val="ru-RU"/>
        </w:rPr>
        <w:t xml:space="preserve"> ЕГЭ. Это задание является заданием повышенного уровня сложности. </w:t>
      </w:r>
    </w:p>
    <w:p w:rsidR="00AD011B" w:rsidRPr="006D5404" w:rsidRDefault="00552B7C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Подготовка к сочинению, его написание, оценка учителем и самооценка школьником занимают одно из важных мест в системе образования. Часть </w:t>
      </w:r>
      <w:r w:rsidR="00AD011B" w:rsidRPr="006D5404">
        <w:rPr>
          <w:color w:val="0D0D0D" w:themeColor="text1" w:themeTint="F2"/>
          <w:sz w:val="24"/>
          <w:szCs w:val="24"/>
          <w:lang w:val="ru-RU"/>
        </w:rPr>
        <w:t>2</w:t>
      </w:r>
      <w:r w:rsidRPr="006D5404">
        <w:rPr>
          <w:color w:val="0D0D0D" w:themeColor="text1" w:themeTint="F2"/>
          <w:sz w:val="24"/>
          <w:szCs w:val="24"/>
          <w:lang w:val="ru-RU"/>
        </w:rPr>
        <w:t xml:space="preserve"> – это задание открытого типа, проверяющее умение создавать собственное высказывание на основе прочитанного текста. </w:t>
      </w:r>
    </w:p>
    <w:p w:rsidR="00AD011B" w:rsidRPr="006D5404" w:rsidRDefault="00552B7C" w:rsidP="006D5404">
      <w:pPr>
        <w:ind w:firstLine="567"/>
        <w:jc w:val="both"/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Данный курс позволяет работать над развитием умения воспринимать и понимать первичный текст, умения выражать собственное мнение, доказывать его, используя примеры читательского и жизненного опыта. </w:t>
      </w:r>
      <w:r w:rsidR="00023029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Программа курса предполагает выход за рамки учебной программы по русскому языку, поэтому </w:t>
      </w:r>
      <w:r w:rsidR="00623F55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об</w:t>
      </w:r>
      <w:r w:rsidR="00023029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уча</w:t>
      </w:r>
      <w:r w:rsidR="00623F55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ю</w:t>
      </w:r>
      <w:r w:rsidR="00023029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щиеся познакомятся с высокохудожественными текстами, различными видами их анализа, приобретут навык создания на основе чужих текстов собственного, при этом логично выстроенного.</w:t>
      </w:r>
    </w:p>
    <w:p w:rsidR="00E82B7E" w:rsidRPr="006D5404" w:rsidRDefault="00A7502D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Курс носит практико-ориентированный характер</w:t>
      </w:r>
      <w:r w:rsidR="00552B7C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 и предназначается не столько для формирования круга знаний </w:t>
      </w:r>
      <w:r w:rsidR="00623F55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об</w:t>
      </w:r>
      <w:r w:rsidR="00552B7C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уча</w:t>
      </w:r>
      <w:r w:rsidR="00623F55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ю</w:t>
      </w:r>
      <w:r w:rsidR="00552B7C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щихся, сколько для развития их умений и навыков</w:t>
      </w:r>
      <w:r w:rsidR="00E82B7E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. </w:t>
      </w:r>
      <w:r w:rsidR="00E82B7E" w:rsidRPr="006D5404">
        <w:rPr>
          <w:color w:val="0D0D0D" w:themeColor="text1" w:themeTint="F2"/>
          <w:sz w:val="24"/>
          <w:szCs w:val="24"/>
          <w:lang w:val="ru-RU"/>
        </w:rPr>
        <w:t>Задания помогают формировать:</w:t>
      </w:r>
    </w:p>
    <w:p w:rsidR="00E82B7E" w:rsidRPr="006D5404" w:rsidRDefault="00E82B7E" w:rsidP="006D540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лингвистическую компетенцию, то есть умение проводить элементарный лингвистический анализ </w:t>
      </w:r>
      <w:r w:rsidR="00A53330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</w:t>
      </w:r>
      <w:r w:rsidRPr="006D5404">
        <w:rPr>
          <w:color w:val="0D0D0D" w:themeColor="text1" w:themeTint="F2"/>
          <w:sz w:val="24"/>
          <w:szCs w:val="24"/>
          <w:lang w:val="ru-RU"/>
        </w:rPr>
        <w:t>;</w:t>
      </w:r>
    </w:p>
    <w:p w:rsidR="00E82B7E" w:rsidRPr="006D5404" w:rsidRDefault="00E82B7E" w:rsidP="006D540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языковую компетенцию, то есть практическое владение русским языком, его словарём и грамматическим строем, соблюдение языковых норм;</w:t>
      </w:r>
    </w:p>
    <w:p w:rsidR="00E82B7E" w:rsidRPr="006D5404" w:rsidRDefault="00E82B7E" w:rsidP="006D540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lastRenderedPageBreak/>
        <w:t>коммуникативную компетенцию,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A53330" w:rsidRPr="006D5404" w:rsidRDefault="00B730EF" w:rsidP="006D5404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</w:pPr>
      <w:r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Формы работы</w:t>
      </w:r>
      <w:r w:rsidRPr="006D5404">
        <w:rPr>
          <w:rFonts w:eastAsia="Arial Unicode MS"/>
          <w:b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:</w:t>
      </w: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 помимо коллективных форм деятельности (совместное выделение, комментирование проблем, выявление позиции автора и т.д.), применяются групповые (группы выявляют проблему(ы) и позицию автора, а затем сравнивают) и индивидуальные (выражение собственного мнения и приведение аргументов</w:t>
      </w:r>
      <w:r w:rsidR="00023029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, написание собственного сочинения</w:t>
      </w: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). </w:t>
      </w:r>
    </w:p>
    <w:p w:rsidR="00A53330" w:rsidRPr="006D5404" w:rsidRDefault="00A7502D" w:rsidP="006D5404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</w:pP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Обучающиеся вовлекаются в различные </w:t>
      </w:r>
      <w:r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виды деятельности</w:t>
      </w:r>
      <w:r w:rsidR="00A53330"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: </w:t>
      </w:r>
      <w:r w:rsidR="00A53330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x-none" w:eastAsia="x-none"/>
        </w:rPr>
        <w:t>чтение и обсуждение содержания текстов;</w:t>
      </w:r>
      <w:r w:rsidR="00C94755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 </w:t>
      </w:r>
      <w:r w:rsidR="00A53330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участие в дискуссии;</w:t>
      </w:r>
      <w:r w:rsidR="00C94755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 </w:t>
      </w:r>
      <w:r w:rsidR="00A53330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создание письменных текстов с учётом языковых норм современного русского литературного языка;</w:t>
      </w:r>
      <w:r w:rsidR="00C94755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 </w:t>
      </w:r>
      <w:r w:rsidR="00A53330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взаиморецензирование;</w:t>
      </w:r>
      <w:r w:rsidR="00C94755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 </w:t>
      </w:r>
      <w:r w:rsidR="00A53330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x-none" w:eastAsia="x-none"/>
        </w:rPr>
        <w:t xml:space="preserve">анализ языковых единиц с точки зрения правильности, точности и уместности их употребления; </w:t>
      </w:r>
      <w:r w:rsidR="00A53330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работа с различными информационными источниками: учебно-научными текстами, текстами художественной литературы, справочной литературой, средствами массовой информации.</w:t>
      </w:r>
    </w:p>
    <w:p w:rsidR="00C94755" w:rsidRPr="006D5404" w:rsidRDefault="00023029" w:rsidP="006D5404">
      <w:pPr>
        <w:ind w:firstLine="567"/>
        <w:jc w:val="both"/>
        <w:rPr>
          <w:rFonts w:eastAsia="Calibri"/>
          <w:color w:val="0D0D0D" w:themeColor="text1" w:themeTint="F2"/>
          <w:sz w:val="24"/>
          <w:szCs w:val="24"/>
          <w:lang w:val="ru-RU" w:eastAsia="en-US"/>
        </w:rPr>
      </w:pPr>
      <w:r w:rsidRPr="006D5404">
        <w:rPr>
          <w:rFonts w:eastAsia="Calibri"/>
          <w:b/>
          <w:i/>
          <w:color w:val="0D0D0D" w:themeColor="text1" w:themeTint="F2"/>
          <w:sz w:val="24"/>
          <w:szCs w:val="24"/>
          <w:lang w:val="ru-RU" w:eastAsia="en-US"/>
        </w:rPr>
        <w:t>Методы работы:</w:t>
      </w:r>
      <w:r w:rsidRPr="006D5404">
        <w:rPr>
          <w:rFonts w:eastAsia="Calibri"/>
          <w:b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>поисковый, проблемный, исследовательский, творческий.</w:t>
      </w:r>
      <w:r w:rsidR="00E82B7E"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 xml:space="preserve"> </w:t>
      </w:r>
    </w:p>
    <w:p w:rsidR="00A53330" w:rsidRPr="006D5404" w:rsidRDefault="00A53330" w:rsidP="006D5404">
      <w:pPr>
        <w:ind w:firstLine="567"/>
        <w:jc w:val="both"/>
        <w:rPr>
          <w:b/>
          <w:b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</w:pP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В обучении используются следующие</w:t>
      </w:r>
      <w:r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 технологии: </w:t>
      </w:r>
      <w:r w:rsidRPr="006D5404">
        <w:rPr>
          <w:color w:val="0D0D0D" w:themeColor="text1" w:themeTint="F2"/>
          <w:sz w:val="24"/>
          <w:szCs w:val="24"/>
          <w:lang w:val="ru-RU" w:eastAsia="x-none"/>
        </w:rPr>
        <w:t>личностно-ориентированного обучения</w:t>
      </w:r>
      <w:r w:rsidRPr="006D5404">
        <w:rPr>
          <w:color w:val="0D0D0D" w:themeColor="text1" w:themeTint="F2"/>
          <w:sz w:val="24"/>
          <w:szCs w:val="24"/>
          <w:lang w:val="x-none" w:eastAsia="x-none"/>
        </w:rPr>
        <w:t xml:space="preserve">, обучения в сотрудничестве, проблемного </w:t>
      </w:r>
      <w:r w:rsidRPr="006D5404">
        <w:rPr>
          <w:bCs/>
          <w:color w:val="0D0D0D" w:themeColor="text1" w:themeTint="F2"/>
          <w:sz w:val="24"/>
          <w:szCs w:val="24"/>
          <w:shd w:val="clear" w:color="auto" w:fill="FFFFFF"/>
          <w:lang w:val="x-none" w:eastAsia="x-none"/>
        </w:rPr>
        <w:t>обучения,</w:t>
      </w:r>
      <w:r w:rsidRPr="006D5404">
        <w:rPr>
          <w:color w:val="0D0D0D" w:themeColor="text1" w:themeTint="F2"/>
          <w:sz w:val="24"/>
          <w:szCs w:val="24"/>
          <w:lang w:val="x-none" w:eastAsia="x-none"/>
        </w:rPr>
        <w:t xml:space="preserve"> развития исследовательских навыков, информационно-коммуникационные, здоровьесбе</w:t>
      </w:r>
      <w:r w:rsidRPr="006D5404">
        <w:rPr>
          <w:color w:val="0D0D0D" w:themeColor="text1" w:themeTint="F2"/>
          <w:sz w:val="24"/>
          <w:szCs w:val="24"/>
          <w:lang w:val="ru-RU" w:eastAsia="x-none"/>
        </w:rPr>
        <w:t>гающие</w:t>
      </w:r>
      <w:r w:rsidRPr="006D5404">
        <w:rPr>
          <w:b/>
          <w:bCs/>
          <w:color w:val="0D0D0D" w:themeColor="text1" w:themeTint="F2"/>
          <w:sz w:val="24"/>
          <w:szCs w:val="24"/>
          <w:shd w:val="clear" w:color="auto" w:fill="FFFFFF"/>
          <w:lang w:val="x-none" w:eastAsia="x-none"/>
        </w:rPr>
        <w:t>.</w:t>
      </w:r>
    </w:p>
    <w:p w:rsidR="00C24A39" w:rsidRPr="006D5404" w:rsidRDefault="00C24A39" w:rsidP="006D5404">
      <w:pPr>
        <w:ind w:firstLine="567"/>
        <w:jc w:val="both"/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</w:pPr>
      <w:r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Форм</w:t>
      </w:r>
      <w:r w:rsidR="00C43C61"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ы</w:t>
      </w:r>
      <w:r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 контроля</w:t>
      </w:r>
      <w:r w:rsidR="00C43C61" w:rsidRPr="006D5404">
        <w:rPr>
          <w:rFonts w:eastAsia="Arial Unicode MS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: </w:t>
      </w: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сочинения-рассуждения на основе исходного текста. </w:t>
      </w:r>
      <w:r w:rsidR="000E41F1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Работы </w:t>
      </w:r>
      <w:r w:rsidR="00BE3912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оценива</w:t>
      </w: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ю</w:t>
      </w:r>
      <w:r w:rsidR="00BE3912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тся в соответствии с</w:t>
      </w: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 критериями</w:t>
      </w:r>
      <w:r w:rsidR="00BE3912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 </w:t>
      </w:r>
      <w:r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 xml:space="preserve">проверки и оценки выполнения задания с развернутым ответом, данными в </w:t>
      </w:r>
      <w:r w:rsidR="007657B8" w:rsidRPr="006D5404">
        <w:rPr>
          <w:rFonts w:eastAsia="Arial Unicode MS"/>
          <w:bCs/>
          <w:iCs/>
          <w:color w:val="0D0D0D" w:themeColor="text1" w:themeTint="F2"/>
          <w:sz w:val="24"/>
          <w:szCs w:val="24"/>
          <w:shd w:val="clear" w:color="auto" w:fill="FFFFFF"/>
          <w:lang w:val="ru-RU" w:eastAsia="x-none"/>
        </w:rPr>
        <w:t>демонстрационном варианте КИМов ЕГЭ.</w:t>
      </w:r>
    </w:p>
    <w:p w:rsidR="005A6451" w:rsidRDefault="005A6451" w:rsidP="006D5404">
      <w:pPr>
        <w:jc w:val="both"/>
        <w:rPr>
          <w:b/>
          <w:color w:val="0D0D0D" w:themeColor="text1" w:themeTint="F2"/>
          <w:sz w:val="24"/>
          <w:szCs w:val="24"/>
          <w:lang w:val="ru-RU" w:eastAsia="en-US"/>
        </w:rPr>
      </w:pPr>
    </w:p>
    <w:p w:rsidR="00597910" w:rsidRDefault="00597910" w:rsidP="00597910">
      <w:pPr>
        <w:jc w:val="center"/>
        <w:rPr>
          <w:b/>
          <w:color w:val="0D0D0D" w:themeColor="text1" w:themeTint="F2"/>
          <w:sz w:val="24"/>
          <w:szCs w:val="24"/>
          <w:lang w:val="ru-RU" w:eastAsia="en-US"/>
        </w:rPr>
      </w:pPr>
      <w:r>
        <w:rPr>
          <w:b/>
          <w:color w:val="0D0D0D" w:themeColor="text1" w:themeTint="F2"/>
          <w:sz w:val="24"/>
          <w:szCs w:val="24"/>
          <w:lang w:val="ru-RU" w:eastAsia="en-US"/>
        </w:rPr>
        <w:t>Содержание курса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Введение.</w:t>
      </w:r>
      <w:r w:rsidRPr="00597910">
        <w:rPr>
          <w:rFonts w:eastAsiaTheme="minorHAnsi"/>
          <w:sz w:val="24"/>
          <w:szCs w:val="24"/>
          <w:lang w:val="ru-RU" w:eastAsia="en-US"/>
        </w:rPr>
        <w:t xml:space="preserve"> Структура сочинения-рассуждения. Критерии оценивания задания с развернутым ответом.</w:t>
      </w:r>
    </w:p>
    <w:p w:rsidR="00597910" w:rsidRDefault="00597910" w:rsidP="00597910">
      <w:pPr>
        <w:ind w:firstLine="567"/>
        <w:rPr>
          <w:rFonts w:eastAsiaTheme="minorHAnsi"/>
          <w:b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Проблема текста (6 ч.)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sz w:val="24"/>
          <w:szCs w:val="24"/>
          <w:lang w:val="ru-RU" w:eastAsia="en-US"/>
        </w:rPr>
        <w:t>Первоначальная работа с текстом. Тема текста. Типы проблем. Способы выявления проблемы.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Pr="00597910">
        <w:rPr>
          <w:rFonts w:eastAsiaTheme="minorHAnsi"/>
          <w:sz w:val="24"/>
          <w:szCs w:val="24"/>
          <w:lang w:val="ru-RU" w:eastAsia="en-US"/>
        </w:rPr>
        <w:t>Формулирование проблем исходного текста. Типовые конструкции (клише) для формулирования проблемы. Типичные ошибки при формулировании проблемы. Практическая работа. Определение темы и проблем исходного текста.</w:t>
      </w:r>
    </w:p>
    <w:p w:rsidR="00597910" w:rsidRDefault="00597910" w:rsidP="00597910">
      <w:pPr>
        <w:ind w:firstLine="567"/>
        <w:rPr>
          <w:rFonts w:eastAsiaTheme="minorHAnsi"/>
          <w:b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Комментарий к проблеме (4 ч.)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sz w:val="24"/>
          <w:szCs w:val="24"/>
          <w:lang w:val="ru-RU" w:eastAsia="en-US"/>
        </w:rPr>
        <w:t>Комментарий к сформулированной проблеме. Типы информации в тексте. Типовые конструкции (клише) для комментирования проблемы. Введение цитат в текст сочинения. Практическая работа. Написание комментария к сформулированной проблеме исходного текста.</w:t>
      </w:r>
    </w:p>
    <w:p w:rsidR="00597910" w:rsidRDefault="00597910" w:rsidP="00597910">
      <w:pPr>
        <w:ind w:firstLine="567"/>
        <w:rPr>
          <w:rFonts w:eastAsiaTheme="minorHAnsi"/>
          <w:b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Авторская позиция (5 ч.)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sz w:val="24"/>
          <w:szCs w:val="24"/>
          <w:lang w:val="ru-RU" w:eastAsia="en-US"/>
        </w:rPr>
        <w:t>Авторская позиция. Авторская позиция в художественном тексте. Автор и рассказчик. Типовые конструкции для выражения авторской позиции. Типичные ошибки при формулировании позиции автора. Практическая работа. Определение позиции автора исходного текста.</w:t>
      </w:r>
    </w:p>
    <w:p w:rsidR="00597910" w:rsidRDefault="00597910" w:rsidP="00597910">
      <w:pPr>
        <w:ind w:firstLine="567"/>
        <w:rPr>
          <w:rFonts w:eastAsiaTheme="minorHAnsi"/>
          <w:b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Аргументация собственного мнения (6 ч.)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sz w:val="24"/>
          <w:szCs w:val="24"/>
          <w:lang w:val="ru-RU" w:eastAsia="en-US"/>
        </w:rPr>
        <w:t>Аргументация собственного мнения. Виды аргументов. Аргументы на основе читательского опыта. Аргументы на основе жизненного опыта. Структура аргумента. Типичные ошибки аргументации. Практическая работа. Определение собственного мнения по проблеме, написание аргументов.</w:t>
      </w:r>
    </w:p>
    <w:p w:rsidR="00597910" w:rsidRDefault="00597910" w:rsidP="00597910">
      <w:pPr>
        <w:ind w:firstLine="567"/>
        <w:rPr>
          <w:rFonts w:eastAsiaTheme="minorHAnsi"/>
          <w:b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Композиция сочинения (4 ч.)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sz w:val="24"/>
          <w:szCs w:val="24"/>
          <w:lang w:val="ru-RU" w:eastAsia="en-US"/>
        </w:rPr>
        <w:t>Композиция сочинения. Основные средства связи между предложениями в тексте. Виды и формы вступления. Виды заключения. Практическая работа. Написание сочинения по прочитанному тексту.</w:t>
      </w:r>
    </w:p>
    <w:p w:rsidR="00597910" w:rsidRDefault="00597910" w:rsidP="00597910">
      <w:pPr>
        <w:ind w:firstLine="567"/>
        <w:rPr>
          <w:rFonts w:eastAsiaTheme="minorHAnsi"/>
          <w:b/>
          <w:sz w:val="24"/>
          <w:szCs w:val="24"/>
          <w:lang w:val="ru-RU" w:eastAsia="en-US"/>
        </w:rPr>
      </w:pPr>
      <w:r w:rsidRPr="00597910">
        <w:rPr>
          <w:rFonts w:eastAsiaTheme="minorHAnsi"/>
          <w:b/>
          <w:sz w:val="24"/>
          <w:szCs w:val="24"/>
          <w:lang w:val="ru-RU" w:eastAsia="en-US"/>
        </w:rPr>
        <w:t>Речевое оформление сочинения (8 ч.)</w:t>
      </w:r>
    </w:p>
    <w:p w:rsid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  <w:r w:rsidRPr="00597910">
        <w:rPr>
          <w:rFonts w:eastAsiaTheme="minorHAnsi"/>
          <w:sz w:val="24"/>
          <w:szCs w:val="24"/>
          <w:lang w:val="ru-RU" w:eastAsia="en-US"/>
        </w:rPr>
        <w:t>Речевое оформление сочинения. Грамматические ошибки. Речевые ошибки. Логические и фактические ошибки. Практическая работа. Редактирование отрывков из сочинений. Анализ сочинений с точки зрения соответствия критериям оценивания Практическая работа. Написание сочинения по прочитанному тексту. Практическая работа. Анализ оценки сочинения по прочитанному тексту. Практическая работа. Анализ ошибок сочинения по прочитанному тексту.</w:t>
      </w:r>
    </w:p>
    <w:p w:rsidR="00597910" w:rsidRPr="00597910" w:rsidRDefault="00597910" w:rsidP="00597910">
      <w:pPr>
        <w:ind w:firstLine="567"/>
        <w:rPr>
          <w:rFonts w:eastAsiaTheme="minorHAnsi"/>
          <w:sz w:val="24"/>
          <w:szCs w:val="24"/>
          <w:lang w:val="ru-RU" w:eastAsia="en-US"/>
        </w:rPr>
      </w:pPr>
    </w:p>
    <w:p w:rsidR="00C43C61" w:rsidRPr="006D5404" w:rsidRDefault="00C43C61" w:rsidP="006D5404">
      <w:pPr>
        <w:jc w:val="both"/>
        <w:rPr>
          <w:rFonts w:eastAsiaTheme="minorHAnsi"/>
          <w:b/>
          <w:color w:val="0D0D0D" w:themeColor="text1" w:themeTint="F2"/>
          <w:spacing w:val="3"/>
          <w:sz w:val="24"/>
          <w:szCs w:val="24"/>
          <w:lang w:val="ru-RU" w:eastAsia="en-US"/>
        </w:rPr>
      </w:pPr>
      <w:r w:rsidRPr="006D5404">
        <w:rPr>
          <w:b/>
          <w:color w:val="0D0D0D" w:themeColor="text1" w:themeTint="F2"/>
          <w:sz w:val="24"/>
          <w:szCs w:val="24"/>
          <w:lang w:val="ru-RU" w:eastAsia="en-US"/>
        </w:rPr>
        <w:t xml:space="preserve">Учебно-тематический план курса </w:t>
      </w:r>
      <w:r w:rsidRPr="006D5404">
        <w:rPr>
          <w:rFonts w:eastAsiaTheme="minorHAnsi"/>
          <w:b/>
          <w:color w:val="0D0D0D" w:themeColor="text1" w:themeTint="F2"/>
          <w:spacing w:val="3"/>
          <w:sz w:val="24"/>
          <w:szCs w:val="24"/>
          <w:lang w:val="ru-RU" w:eastAsia="en-US"/>
        </w:rPr>
        <w:t>«Теория и практика написания сочинения-рассуждения»</w:t>
      </w:r>
    </w:p>
    <w:p w:rsidR="005A6451" w:rsidRPr="006D5404" w:rsidRDefault="005A6451" w:rsidP="006D5404">
      <w:pPr>
        <w:jc w:val="both"/>
        <w:rPr>
          <w:rFonts w:eastAsiaTheme="minorHAnsi"/>
          <w:b/>
          <w:color w:val="0D0D0D" w:themeColor="text1" w:themeTint="F2"/>
          <w:spacing w:val="3"/>
          <w:sz w:val="24"/>
          <w:szCs w:val="24"/>
          <w:lang w:val="ru-RU" w:eastAsia="en-US"/>
        </w:rPr>
      </w:pPr>
    </w:p>
    <w:tbl>
      <w:tblPr>
        <w:tblStyle w:val="a6"/>
        <w:tblW w:w="8796" w:type="dxa"/>
        <w:jc w:val="center"/>
        <w:tblLook w:val="01E0" w:firstRow="1" w:lastRow="1" w:firstColumn="1" w:lastColumn="1" w:noHBand="0" w:noVBand="0"/>
      </w:tblPr>
      <w:tblGrid>
        <w:gridCol w:w="7093"/>
        <w:gridCol w:w="1703"/>
      </w:tblGrid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center"/>
              <w:rPr>
                <w:rFonts w:eastAsiaTheme="minorEastAsia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rFonts w:eastAsiaTheme="minorEastAsia"/>
                <w:b/>
                <w:color w:val="0D0D0D" w:themeColor="text1" w:themeTint="F2"/>
                <w:sz w:val="24"/>
                <w:szCs w:val="24"/>
                <w:lang w:val="ru-RU"/>
              </w:rPr>
              <w:lastRenderedPageBreak/>
              <w:t>Содержание раздела программы</w:t>
            </w:r>
          </w:p>
        </w:tc>
        <w:tc>
          <w:tcPr>
            <w:tcW w:w="1703" w:type="dxa"/>
          </w:tcPr>
          <w:p w:rsidR="00C43C61" w:rsidRPr="006D5404" w:rsidRDefault="00C43C61" w:rsidP="006D5404">
            <w:pPr>
              <w:jc w:val="center"/>
              <w:rPr>
                <w:rFonts w:eastAsiaTheme="minorEastAsia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rFonts w:eastAsiaTheme="minorEastAsia"/>
                <w:b/>
                <w:color w:val="0D0D0D" w:themeColor="text1" w:themeTint="F2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rFonts w:eastAsiaTheme="minorEastAsia"/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rFonts w:eastAsiaTheme="minorEastAsia"/>
                <w:color w:val="0D0D0D" w:themeColor="text1" w:themeTint="F2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703" w:type="dxa"/>
          </w:tcPr>
          <w:p w:rsidR="00C43C61" w:rsidRPr="002E33A7" w:rsidRDefault="00C43C61" w:rsidP="006D5404">
            <w:pPr>
              <w:jc w:val="center"/>
              <w:rPr>
                <w:rFonts w:eastAsiaTheme="minorEastAsia"/>
                <w:color w:val="0D0D0D" w:themeColor="text1" w:themeTint="F2"/>
                <w:sz w:val="24"/>
                <w:szCs w:val="24"/>
                <w:lang w:val="ru-RU"/>
              </w:rPr>
            </w:pPr>
            <w:r w:rsidRPr="002E33A7">
              <w:rPr>
                <w:rFonts w:eastAsiaTheme="minorEastAsia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Проблема текста</w:t>
            </w:r>
          </w:p>
        </w:tc>
        <w:tc>
          <w:tcPr>
            <w:tcW w:w="1703" w:type="dxa"/>
          </w:tcPr>
          <w:p w:rsidR="00C43C61" w:rsidRPr="002E33A7" w:rsidRDefault="00C43C61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E33A7">
              <w:rPr>
                <w:color w:val="0D0D0D" w:themeColor="text1" w:themeTint="F2"/>
                <w:sz w:val="24"/>
                <w:szCs w:val="24"/>
                <w:lang w:val="ru-RU"/>
              </w:rPr>
              <w:t>6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Комментарий к проблеме</w:t>
            </w:r>
          </w:p>
        </w:tc>
        <w:tc>
          <w:tcPr>
            <w:tcW w:w="1703" w:type="dxa"/>
          </w:tcPr>
          <w:p w:rsidR="00C43C61" w:rsidRPr="002E33A7" w:rsidRDefault="00C43C61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E33A7">
              <w:rPr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Авторская позиция</w:t>
            </w:r>
          </w:p>
        </w:tc>
        <w:tc>
          <w:tcPr>
            <w:tcW w:w="1703" w:type="dxa"/>
          </w:tcPr>
          <w:p w:rsidR="00C43C61" w:rsidRPr="002E33A7" w:rsidRDefault="00C43C61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E33A7">
              <w:rPr>
                <w:color w:val="0D0D0D" w:themeColor="text1" w:themeTint="F2"/>
                <w:sz w:val="24"/>
                <w:szCs w:val="24"/>
                <w:lang w:val="ru-RU"/>
              </w:rPr>
              <w:t>5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bCs/>
                <w:color w:val="0D0D0D" w:themeColor="text1" w:themeTint="F2"/>
                <w:sz w:val="24"/>
                <w:szCs w:val="24"/>
                <w:lang w:val="ru-RU"/>
              </w:rPr>
              <w:t>Аргументация собственного мнения</w:t>
            </w:r>
          </w:p>
        </w:tc>
        <w:tc>
          <w:tcPr>
            <w:tcW w:w="1703" w:type="dxa"/>
          </w:tcPr>
          <w:p w:rsidR="00C43C61" w:rsidRPr="002E33A7" w:rsidRDefault="00C43C61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E33A7">
              <w:rPr>
                <w:color w:val="0D0D0D" w:themeColor="text1" w:themeTint="F2"/>
                <w:sz w:val="24"/>
                <w:szCs w:val="24"/>
                <w:lang w:val="ru-RU"/>
              </w:rPr>
              <w:t>6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Композиция сочинения</w:t>
            </w:r>
          </w:p>
        </w:tc>
        <w:tc>
          <w:tcPr>
            <w:tcW w:w="1703" w:type="dxa"/>
          </w:tcPr>
          <w:p w:rsidR="00C43C61" w:rsidRPr="002E33A7" w:rsidRDefault="00C43C61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E33A7">
              <w:rPr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6D5404" w:rsidRDefault="00C43C61" w:rsidP="006D5404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Речевое оформление сочинения</w:t>
            </w:r>
          </w:p>
        </w:tc>
        <w:tc>
          <w:tcPr>
            <w:tcW w:w="1703" w:type="dxa"/>
          </w:tcPr>
          <w:p w:rsidR="00C43C61" w:rsidRPr="002E33A7" w:rsidRDefault="00C43C61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E33A7">
              <w:rPr>
                <w:color w:val="0D0D0D" w:themeColor="text1" w:themeTint="F2"/>
                <w:sz w:val="24"/>
                <w:szCs w:val="24"/>
                <w:lang w:val="ru-RU"/>
              </w:rPr>
              <w:t>8</w:t>
            </w:r>
          </w:p>
        </w:tc>
      </w:tr>
      <w:tr w:rsidR="006D5404" w:rsidRPr="006D5404" w:rsidTr="0013259D">
        <w:trPr>
          <w:jc w:val="center"/>
        </w:trPr>
        <w:tc>
          <w:tcPr>
            <w:tcW w:w="7093" w:type="dxa"/>
          </w:tcPr>
          <w:p w:rsidR="00C43C61" w:rsidRPr="002E33A7" w:rsidRDefault="002E33A7" w:rsidP="006D5404">
            <w:pPr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E33A7">
              <w:rPr>
                <w:color w:val="0D0D0D" w:themeColor="text1" w:themeTint="F2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3" w:type="dxa"/>
          </w:tcPr>
          <w:p w:rsidR="00C43C61" w:rsidRPr="002E33A7" w:rsidRDefault="00C43C61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2E33A7">
              <w:rPr>
                <w:color w:val="0D0D0D" w:themeColor="text1" w:themeTint="F2"/>
                <w:sz w:val="24"/>
                <w:szCs w:val="24"/>
                <w:lang w:val="ru-RU"/>
              </w:rPr>
              <w:t>34</w:t>
            </w:r>
          </w:p>
        </w:tc>
      </w:tr>
    </w:tbl>
    <w:p w:rsidR="00C43C61" w:rsidRPr="006D5404" w:rsidRDefault="00C43C61" w:rsidP="006D5404">
      <w:pPr>
        <w:jc w:val="center"/>
        <w:rPr>
          <w:b/>
          <w:color w:val="0D0D0D" w:themeColor="text1" w:themeTint="F2"/>
          <w:sz w:val="24"/>
          <w:szCs w:val="24"/>
          <w:lang w:val="ru-RU" w:eastAsia="en-US"/>
        </w:rPr>
      </w:pPr>
    </w:p>
    <w:p w:rsidR="00C43C61" w:rsidRPr="006D5404" w:rsidRDefault="00C43C61" w:rsidP="006D5404">
      <w:pPr>
        <w:jc w:val="center"/>
        <w:rPr>
          <w:b/>
          <w:color w:val="0D0D0D" w:themeColor="text1" w:themeTint="F2"/>
          <w:sz w:val="24"/>
          <w:szCs w:val="24"/>
          <w:lang w:val="ru-RU" w:eastAsia="en-US"/>
        </w:rPr>
      </w:pPr>
      <w:r w:rsidRPr="006D5404">
        <w:rPr>
          <w:b/>
          <w:bCs/>
          <w:color w:val="0D0D0D" w:themeColor="text1" w:themeTint="F2"/>
          <w:sz w:val="24"/>
          <w:szCs w:val="24"/>
          <w:lang w:val="ru-RU" w:eastAsia="en-US"/>
        </w:rPr>
        <w:t xml:space="preserve">Требования к результатам освоения программы </w:t>
      </w:r>
      <w:r w:rsidRPr="006D5404">
        <w:rPr>
          <w:b/>
          <w:color w:val="0D0D0D" w:themeColor="text1" w:themeTint="F2"/>
          <w:sz w:val="24"/>
          <w:szCs w:val="24"/>
          <w:lang w:val="ru-RU" w:eastAsia="en-US"/>
        </w:rPr>
        <w:t xml:space="preserve">курса </w:t>
      </w:r>
    </w:p>
    <w:p w:rsidR="00C43C61" w:rsidRPr="006D5404" w:rsidRDefault="00C43C61" w:rsidP="006D5404">
      <w:pPr>
        <w:jc w:val="center"/>
        <w:rPr>
          <w:rFonts w:eastAsiaTheme="minorHAnsi"/>
          <w:b/>
          <w:color w:val="0D0D0D" w:themeColor="text1" w:themeTint="F2"/>
          <w:spacing w:val="3"/>
          <w:sz w:val="24"/>
          <w:szCs w:val="24"/>
          <w:lang w:val="ru-RU" w:eastAsia="en-US"/>
        </w:rPr>
      </w:pPr>
      <w:r w:rsidRPr="006D5404">
        <w:rPr>
          <w:rFonts w:eastAsiaTheme="minorHAnsi"/>
          <w:b/>
          <w:color w:val="0D0D0D" w:themeColor="text1" w:themeTint="F2"/>
          <w:spacing w:val="3"/>
          <w:sz w:val="24"/>
          <w:szCs w:val="24"/>
          <w:lang w:val="ru-RU" w:eastAsia="en-US"/>
        </w:rPr>
        <w:t>«Теория и практика написания сочинения-рассуждения»</w:t>
      </w:r>
    </w:p>
    <w:p w:rsidR="003A5D7F" w:rsidRPr="006D5404" w:rsidRDefault="003A5D7F" w:rsidP="006D5404">
      <w:pPr>
        <w:ind w:firstLine="567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В результате изучения </w:t>
      </w:r>
      <w:r w:rsidRPr="006D5404">
        <w:rPr>
          <w:rFonts w:eastAsia="Calibri"/>
          <w:color w:val="0D0D0D" w:themeColor="text1" w:themeTint="F2"/>
          <w:sz w:val="24"/>
          <w:szCs w:val="24"/>
          <w:lang w:val="ru-RU" w:eastAsia="en-US"/>
        </w:rPr>
        <w:t>данного</w:t>
      </w:r>
      <w:r w:rsidRPr="006D5404">
        <w:rPr>
          <w:rFonts w:eastAsia="Calibri"/>
          <w:b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="00BE3912" w:rsidRPr="006D5404">
        <w:rPr>
          <w:color w:val="0D0D0D" w:themeColor="text1" w:themeTint="F2"/>
          <w:sz w:val="24"/>
          <w:szCs w:val="24"/>
          <w:lang w:val="ru-RU"/>
        </w:rPr>
        <w:t>элективного</w:t>
      </w:r>
      <w:r w:rsidRPr="006D5404">
        <w:rPr>
          <w:color w:val="0D0D0D" w:themeColor="text1" w:themeTint="F2"/>
          <w:sz w:val="24"/>
          <w:szCs w:val="24"/>
          <w:lang w:val="ru-RU"/>
        </w:rPr>
        <w:t xml:space="preserve"> курса обучающиеся должны </w:t>
      </w:r>
      <w:r w:rsidRPr="006D5404">
        <w:rPr>
          <w:b/>
          <w:bCs/>
          <w:i/>
          <w:color w:val="0D0D0D" w:themeColor="text1" w:themeTint="F2"/>
          <w:sz w:val="24"/>
          <w:szCs w:val="24"/>
          <w:lang w:val="ru-RU"/>
        </w:rPr>
        <w:t>знать</w:t>
      </w:r>
      <w:r w:rsidRPr="006D5404">
        <w:rPr>
          <w:b/>
          <w:i/>
          <w:color w:val="0D0D0D" w:themeColor="text1" w:themeTint="F2"/>
          <w:sz w:val="24"/>
          <w:szCs w:val="24"/>
          <w:lang w:val="ru-RU"/>
        </w:rPr>
        <w:t>:</w:t>
      </w:r>
    </w:p>
    <w:p w:rsidR="005A6451" w:rsidRPr="006D5404" w:rsidRDefault="007657B8" w:rsidP="006D5404">
      <w:pPr>
        <w:pStyle w:val="a3"/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структуру сочинения-рассуждения на основе исходного текста;</w:t>
      </w:r>
    </w:p>
    <w:p w:rsidR="005A6451" w:rsidRPr="006D5404" w:rsidRDefault="007657B8" w:rsidP="006D5404">
      <w:pPr>
        <w:pStyle w:val="a3"/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требования к сочинению части </w:t>
      </w:r>
      <w:r w:rsidR="00C024B4"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2 </w:t>
      </w: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ЕГЭ;</w:t>
      </w:r>
    </w:p>
    <w:p w:rsidR="005A6451" w:rsidRPr="006D5404" w:rsidRDefault="007657B8" w:rsidP="006D5404">
      <w:pPr>
        <w:pStyle w:val="a3"/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критерии оценивания ответа на задание части </w:t>
      </w:r>
      <w:r w:rsidR="00C024B4" w:rsidRPr="006D5404">
        <w:rPr>
          <w:rFonts w:ascii="Times New Roman" w:hAnsi="Times New Roman"/>
          <w:color w:val="0D0D0D" w:themeColor="text1" w:themeTint="F2"/>
          <w:sz w:val="24"/>
          <w:szCs w:val="24"/>
        </w:rPr>
        <w:t>2</w:t>
      </w: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5A6451" w:rsidRPr="006D5404" w:rsidRDefault="007657B8" w:rsidP="006D5404">
      <w:pPr>
        <w:pStyle w:val="a3"/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специфику работы с публицистическим и художественным текстом при написании сочинения-рассуждения; </w:t>
      </w:r>
    </w:p>
    <w:p w:rsidR="005A6451" w:rsidRPr="006D5404" w:rsidRDefault="007657B8" w:rsidP="006D5404">
      <w:pPr>
        <w:pStyle w:val="a3"/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наиболее распространенные клише, используемые при написании сочинения-рассуждения на ЕГЭ; </w:t>
      </w:r>
    </w:p>
    <w:p w:rsidR="007657B8" w:rsidRPr="006D5404" w:rsidRDefault="007657B8" w:rsidP="006D5404">
      <w:pPr>
        <w:pStyle w:val="a3"/>
        <w:numPr>
          <w:ilvl w:val="0"/>
          <w:numId w:val="22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грамматические и речевые нормы (типы грамматических и речевых ошибок);</w:t>
      </w:r>
    </w:p>
    <w:p w:rsidR="007657B8" w:rsidRPr="006D5404" w:rsidRDefault="00C43C61" w:rsidP="006D5404">
      <w:pPr>
        <w:pStyle w:val="a3"/>
        <w:ind w:firstLine="567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у</w:t>
      </w:r>
      <w:r w:rsidR="007657B8" w:rsidRPr="006D5404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меть: </w:t>
      </w:r>
    </w:p>
    <w:p w:rsidR="005A6451" w:rsidRPr="006D5404" w:rsidRDefault="00420E36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понимать и интерпретировать содержание исходного текста;</w:t>
      </w:r>
    </w:p>
    <w:p w:rsidR="005A6451" w:rsidRPr="006D5404" w:rsidRDefault="00420E36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формулировать проблему исходного текста;</w:t>
      </w:r>
    </w:p>
    <w:p w:rsidR="005A6451" w:rsidRPr="006D5404" w:rsidRDefault="00420E36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комментировать сформулированную проблему, </w:t>
      </w:r>
      <w:r w:rsidR="007657B8" w:rsidRPr="006D5404">
        <w:rPr>
          <w:rFonts w:ascii="Times New Roman" w:hAnsi="Times New Roman"/>
          <w:color w:val="0D0D0D" w:themeColor="text1" w:themeTint="F2"/>
          <w:sz w:val="24"/>
          <w:szCs w:val="24"/>
        </w:rPr>
        <w:t>выбирать из исходного</w:t>
      </w: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657B8" w:rsidRPr="006D5404">
        <w:rPr>
          <w:rFonts w:ascii="Times New Roman" w:hAnsi="Times New Roman"/>
          <w:color w:val="0D0D0D" w:themeColor="text1" w:themeTint="F2"/>
          <w:sz w:val="24"/>
          <w:szCs w:val="24"/>
        </w:rPr>
        <w:t>текста необходимую для комментария информацию в зависимости от стиля и типа речи исходного текста;</w:t>
      </w:r>
    </w:p>
    <w:p w:rsidR="005A6451" w:rsidRPr="006D5404" w:rsidRDefault="007657B8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определять авторскую позицию в текстах с различной смысловой структурой, формулировать ее</w:t>
      </w:r>
      <w:r w:rsidR="00420E36" w:rsidRPr="006D5404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5A6451" w:rsidRPr="006D5404" w:rsidRDefault="00420E36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выражать собственное мнение, аргументировать его, опираясь на читательский или жизненный опыт;</w:t>
      </w:r>
    </w:p>
    <w:p w:rsidR="005A6451" w:rsidRPr="006D5404" w:rsidRDefault="007657B8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писать сочинение по исходному тексту в соответствии с критериями оценивания части С;</w:t>
      </w:r>
    </w:p>
    <w:p w:rsidR="005A6451" w:rsidRPr="006D5404" w:rsidRDefault="00420E36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оформлять письменную речь в соответствии с грамматическими нормами литературного языка;</w:t>
      </w:r>
    </w:p>
    <w:p w:rsidR="005A6451" w:rsidRPr="006D5404" w:rsidRDefault="00420E36" w:rsidP="006D5404">
      <w:pPr>
        <w:pStyle w:val="a3"/>
        <w:numPr>
          <w:ilvl w:val="0"/>
          <w:numId w:val="23"/>
        </w:num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color w:val="0D0D0D" w:themeColor="text1" w:themeTint="F2"/>
          <w:sz w:val="24"/>
          <w:szCs w:val="24"/>
        </w:rPr>
        <w:t>критически относиться к написанному, редактировать свое сочинение;</w:t>
      </w:r>
    </w:p>
    <w:p w:rsidR="005A6451" w:rsidRPr="006D5404" w:rsidRDefault="00420E36" w:rsidP="006D5404">
      <w:pPr>
        <w:pStyle w:val="a3"/>
        <w:ind w:left="720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6D5404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использовать приобретенные знания и умения в практической деятельности</w:t>
      </w:r>
      <w:r w:rsidR="004D2AA2" w:rsidRPr="006D54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5A6451" w:rsidRPr="006D5404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для:</w:t>
      </w:r>
    </w:p>
    <w:p w:rsidR="005A6451" w:rsidRPr="006D5404" w:rsidRDefault="005A6451" w:rsidP="006D5404">
      <w:pPr>
        <w:pStyle w:val="a5"/>
        <w:numPr>
          <w:ilvl w:val="0"/>
          <w:numId w:val="23"/>
        </w:numPr>
        <w:tabs>
          <w:tab w:val="left" w:pos="426"/>
          <w:tab w:val="left" w:pos="518"/>
        </w:tabs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развития интеллектуальных и творческих способностей, навыков самостоятельной </w:t>
      </w:r>
    </w:p>
    <w:p w:rsidR="005A6451" w:rsidRPr="006D5404" w:rsidRDefault="005A6451" w:rsidP="006D5404">
      <w:pPr>
        <w:tabs>
          <w:tab w:val="left" w:pos="426"/>
          <w:tab w:val="left" w:pos="518"/>
        </w:tabs>
        <w:ind w:left="518"/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деятельности;</w:t>
      </w:r>
    </w:p>
    <w:p w:rsidR="005A6451" w:rsidRPr="006D5404" w:rsidRDefault="005A6451" w:rsidP="006D5404">
      <w:pPr>
        <w:pStyle w:val="a5"/>
        <w:numPr>
          <w:ilvl w:val="0"/>
          <w:numId w:val="23"/>
        </w:numPr>
        <w:tabs>
          <w:tab w:val="left" w:pos="426"/>
          <w:tab w:val="left" w:pos="518"/>
        </w:tabs>
        <w:jc w:val="both"/>
        <w:rPr>
          <w:bCs/>
          <w:iCs/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совершенствования коммуникативных способностей; </w:t>
      </w:r>
    </w:p>
    <w:p w:rsidR="005A6451" w:rsidRPr="006D5404" w:rsidRDefault="005A6451" w:rsidP="006D5404">
      <w:pPr>
        <w:pStyle w:val="a5"/>
        <w:numPr>
          <w:ilvl w:val="0"/>
          <w:numId w:val="23"/>
        </w:numPr>
        <w:tabs>
          <w:tab w:val="left" w:pos="426"/>
          <w:tab w:val="left" w:pos="518"/>
        </w:tabs>
        <w:ind w:left="567" w:hanging="207"/>
        <w:jc w:val="both"/>
        <w:rPr>
          <w:bCs/>
          <w:iCs/>
          <w:color w:val="0D0D0D" w:themeColor="text1" w:themeTint="F2"/>
          <w:sz w:val="24"/>
          <w:szCs w:val="24"/>
          <w:lang w:val="ru-RU"/>
        </w:rPr>
      </w:pPr>
      <w:r w:rsidRPr="006D5404">
        <w:rPr>
          <w:bCs/>
          <w:iCs/>
          <w:color w:val="0D0D0D" w:themeColor="text1" w:themeTint="F2"/>
          <w:sz w:val="24"/>
          <w:szCs w:val="24"/>
          <w:lang w:val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94755" w:rsidRDefault="00C94755" w:rsidP="006D5404">
      <w:pPr>
        <w:jc w:val="center"/>
        <w:rPr>
          <w:b/>
          <w:color w:val="0D0D0D" w:themeColor="text1" w:themeTint="F2"/>
          <w:sz w:val="24"/>
          <w:szCs w:val="24"/>
          <w:lang w:val="ru-RU"/>
        </w:rPr>
      </w:pPr>
    </w:p>
    <w:p w:rsidR="00352BB9" w:rsidRDefault="00352BB9" w:rsidP="006D5404">
      <w:pPr>
        <w:jc w:val="center"/>
        <w:rPr>
          <w:b/>
          <w:color w:val="0D0D0D" w:themeColor="text1" w:themeTint="F2"/>
          <w:sz w:val="24"/>
          <w:szCs w:val="24"/>
          <w:lang w:val="ru-RU"/>
        </w:rPr>
      </w:pPr>
    </w:p>
    <w:p w:rsidR="00BE3912" w:rsidRPr="006D5404" w:rsidRDefault="00BE3912" w:rsidP="006D5404">
      <w:pPr>
        <w:jc w:val="center"/>
        <w:rPr>
          <w:b/>
          <w:color w:val="0D0D0D" w:themeColor="text1" w:themeTint="F2"/>
          <w:sz w:val="24"/>
          <w:szCs w:val="24"/>
          <w:lang w:val="ru-RU"/>
        </w:rPr>
      </w:pPr>
      <w:r w:rsidRPr="006D5404">
        <w:rPr>
          <w:b/>
          <w:color w:val="0D0D0D" w:themeColor="text1" w:themeTint="F2"/>
          <w:sz w:val="24"/>
          <w:szCs w:val="24"/>
          <w:lang w:val="ru-RU"/>
        </w:rPr>
        <w:t>Календарно-тематическое планирование</w:t>
      </w:r>
      <w:r w:rsidRPr="006D5404">
        <w:rPr>
          <w:b/>
          <w:color w:val="0D0D0D" w:themeColor="text1" w:themeTint="F2"/>
          <w:sz w:val="24"/>
          <w:szCs w:val="24"/>
          <w:lang w:val="ru-RU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7656"/>
        <w:gridCol w:w="6"/>
        <w:gridCol w:w="896"/>
        <w:gridCol w:w="14"/>
        <w:gridCol w:w="14"/>
        <w:gridCol w:w="14"/>
        <w:gridCol w:w="899"/>
      </w:tblGrid>
      <w:tr w:rsidR="006D5404" w:rsidRPr="006D5404" w:rsidTr="002E33A7">
        <w:trPr>
          <w:trHeight w:val="278"/>
        </w:trPr>
        <w:tc>
          <w:tcPr>
            <w:tcW w:w="957" w:type="dxa"/>
            <w:vMerge w:val="restart"/>
            <w:vAlign w:val="center"/>
          </w:tcPr>
          <w:p w:rsidR="00BE3912" w:rsidRPr="006D5404" w:rsidRDefault="00BE3912" w:rsidP="002E33A7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№</w:t>
            </w:r>
          </w:p>
          <w:p w:rsidR="00BE3912" w:rsidRPr="006D5404" w:rsidRDefault="00BE3912" w:rsidP="002E33A7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урока</w:t>
            </w:r>
          </w:p>
        </w:tc>
        <w:tc>
          <w:tcPr>
            <w:tcW w:w="7656" w:type="dxa"/>
            <w:vMerge w:val="restart"/>
            <w:vAlign w:val="center"/>
          </w:tcPr>
          <w:p w:rsidR="00BE3912" w:rsidRPr="006D5404" w:rsidRDefault="00BE3912" w:rsidP="002E33A7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1843" w:type="dxa"/>
            <w:gridSpan w:val="6"/>
            <w:vAlign w:val="center"/>
          </w:tcPr>
          <w:p w:rsidR="00BE3912" w:rsidRPr="006D5404" w:rsidRDefault="00BE3912" w:rsidP="002E33A7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Дата</w:t>
            </w:r>
          </w:p>
          <w:p w:rsidR="00BE3912" w:rsidRPr="006D5404" w:rsidRDefault="00BE3912" w:rsidP="002E33A7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проведения</w:t>
            </w:r>
          </w:p>
        </w:tc>
      </w:tr>
      <w:tr w:rsidR="006D5404" w:rsidRPr="006D5404" w:rsidTr="002E33A7">
        <w:trPr>
          <w:trHeight w:val="277"/>
        </w:trPr>
        <w:tc>
          <w:tcPr>
            <w:tcW w:w="957" w:type="dxa"/>
            <w:vMerge/>
            <w:vAlign w:val="center"/>
          </w:tcPr>
          <w:p w:rsidR="00BE3912" w:rsidRPr="006D5404" w:rsidRDefault="00BE3912" w:rsidP="002E33A7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  <w:vMerge/>
            <w:vAlign w:val="center"/>
          </w:tcPr>
          <w:p w:rsidR="00BE3912" w:rsidRPr="006D5404" w:rsidRDefault="00BE3912" w:rsidP="002E33A7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E3912" w:rsidRPr="006D5404" w:rsidRDefault="00BE3912" w:rsidP="002E33A7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  <w:t>по плану</w:t>
            </w:r>
          </w:p>
        </w:tc>
        <w:tc>
          <w:tcPr>
            <w:tcW w:w="941" w:type="dxa"/>
            <w:gridSpan w:val="4"/>
            <w:vAlign w:val="center"/>
          </w:tcPr>
          <w:p w:rsidR="00BE3912" w:rsidRPr="006D5404" w:rsidRDefault="00BE3912" w:rsidP="002E33A7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 w:eastAsia="en-US"/>
              </w:rPr>
              <w:t>по факту</w:t>
            </w: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Введение. Структура сочинения-рассуждения. Критерии оценивания </w:t>
            </w:r>
            <w:r w:rsidR="006D5404"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задания 26.</w:t>
            </w:r>
          </w:p>
        </w:tc>
        <w:tc>
          <w:tcPr>
            <w:tcW w:w="902" w:type="dxa"/>
            <w:gridSpan w:val="2"/>
          </w:tcPr>
          <w:p w:rsidR="0063585C" w:rsidRPr="006D5404" w:rsidRDefault="0063585C" w:rsidP="00EC649A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41" w:type="dxa"/>
            <w:gridSpan w:val="4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10456" w:type="dxa"/>
            <w:gridSpan w:val="8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Проблема текста (6</w:t>
            </w:r>
            <w:r w:rsidR="00AD011B"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 xml:space="preserve"> </w:t>
            </w: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ч.)</w:t>
            </w:r>
          </w:p>
        </w:tc>
      </w:tr>
      <w:tr w:rsidR="006D5404" w:rsidRPr="00013E82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Первоначальная работа с текстом. Тема текста.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Типы проблем. Способы выявления проблемы.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Формулирование проблем исходного текста.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Типовые конструкции (клише) для формулирования проблемы.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Типичные ошибки при формулировании проблемы.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Определение темы и проблем исходного текста.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10456" w:type="dxa"/>
            <w:gridSpan w:val="8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Комментарий к проблеме (4</w:t>
            </w:r>
            <w:r w:rsidR="00AD011B"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 xml:space="preserve"> </w:t>
            </w: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ч.)</w:t>
            </w:r>
          </w:p>
        </w:tc>
      </w:tr>
      <w:tr w:rsidR="006D5404" w:rsidRPr="00013E82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Комментарий к сформулированной проблеме. Типы информации в тексте.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Типовые конструкции (клише) для комментирования проблемы.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Введение цитат в текст сочинения.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5A6451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Написание комментария к сформулированной проблеме исходного текста.</w:t>
            </w:r>
          </w:p>
        </w:tc>
        <w:tc>
          <w:tcPr>
            <w:tcW w:w="944" w:type="dxa"/>
            <w:gridSpan w:val="5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10456" w:type="dxa"/>
            <w:gridSpan w:val="8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Авторская позиция </w:t>
            </w: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(</w:t>
            </w:r>
            <w:r w:rsidR="00AD011B"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 xml:space="preserve">5 </w:t>
            </w: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ч.)</w:t>
            </w: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Авторская позиция. </w:t>
            </w:r>
          </w:p>
        </w:tc>
        <w:tc>
          <w:tcPr>
            <w:tcW w:w="930" w:type="dxa"/>
            <w:gridSpan w:val="4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Авторская позиция в художественном тексте.</w:t>
            </w:r>
          </w:p>
        </w:tc>
        <w:tc>
          <w:tcPr>
            <w:tcW w:w="930" w:type="dxa"/>
            <w:gridSpan w:val="4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Автор и рассказчик. Типовые конструкции для выражения авторской позиции.</w:t>
            </w:r>
          </w:p>
        </w:tc>
        <w:tc>
          <w:tcPr>
            <w:tcW w:w="930" w:type="dxa"/>
            <w:gridSpan w:val="4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Типичные ошибки при формулировании позиции автора.</w:t>
            </w:r>
          </w:p>
        </w:tc>
        <w:tc>
          <w:tcPr>
            <w:tcW w:w="930" w:type="dxa"/>
            <w:gridSpan w:val="4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Определение позиции автора исходного текста.</w:t>
            </w:r>
          </w:p>
        </w:tc>
        <w:tc>
          <w:tcPr>
            <w:tcW w:w="930" w:type="dxa"/>
            <w:gridSpan w:val="4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10456" w:type="dxa"/>
            <w:gridSpan w:val="8"/>
          </w:tcPr>
          <w:p w:rsidR="00AD011B" w:rsidRPr="006D5404" w:rsidRDefault="00AD011B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Аргументация собственного мнения </w:t>
            </w: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(6 ч.)</w:t>
            </w: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62" w:type="dxa"/>
            <w:gridSpan w:val="2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Аргументация собственного мнения. Виды аргументов. </w:t>
            </w:r>
          </w:p>
        </w:tc>
        <w:tc>
          <w:tcPr>
            <w:tcW w:w="924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62" w:type="dxa"/>
            <w:gridSpan w:val="2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Аргументы на основе читательского опыта.</w:t>
            </w:r>
          </w:p>
        </w:tc>
        <w:tc>
          <w:tcPr>
            <w:tcW w:w="924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62" w:type="dxa"/>
            <w:gridSpan w:val="2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Аргументы на основе жизненного опыта.</w:t>
            </w:r>
          </w:p>
        </w:tc>
        <w:tc>
          <w:tcPr>
            <w:tcW w:w="924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62" w:type="dxa"/>
            <w:gridSpan w:val="2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Структура аргумента.</w:t>
            </w:r>
          </w:p>
        </w:tc>
        <w:tc>
          <w:tcPr>
            <w:tcW w:w="924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62" w:type="dxa"/>
            <w:gridSpan w:val="2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Типичные ошибки аргументации.</w:t>
            </w:r>
          </w:p>
        </w:tc>
        <w:tc>
          <w:tcPr>
            <w:tcW w:w="924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62" w:type="dxa"/>
            <w:gridSpan w:val="2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Определение собственного мнения по проблеме, написание аргументов.</w:t>
            </w:r>
          </w:p>
        </w:tc>
        <w:tc>
          <w:tcPr>
            <w:tcW w:w="924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63585C" w:rsidRPr="006D5404" w:rsidRDefault="0063585C" w:rsidP="006D5404">
            <w:pPr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10456" w:type="dxa"/>
            <w:gridSpan w:val="8"/>
          </w:tcPr>
          <w:p w:rsidR="00AD011B" w:rsidRPr="006D5404" w:rsidRDefault="00AD011B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Композиция сочинения </w:t>
            </w:r>
            <w:r w:rsidRPr="006D5404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  <w:t>(4 ч.)</w:t>
            </w: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Композиция сочинения. Основные средства связи между предложениями в тексте.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Виды и формы вступления.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Виды заключения. 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Написание сочинения по прочитанному тексту.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5A6451">
        <w:trPr>
          <w:trHeight w:val="277"/>
        </w:trPr>
        <w:tc>
          <w:tcPr>
            <w:tcW w:w="10456" w:type="dxa"/>
            <w:gridSpan w:val="8"/>
          </w:tcPr>
          <w:p w:rsidR="00AD011B" w:rsidRPr="006D5404" w:rsidRDefault="00AD011B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  <w:r w:rsidRPr="006D5404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Речевое оформление сочинения (8 ч.)</w:t>
            </w: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Речевое оформление сочинения. Грамматические ошибки.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Речевые ошибки.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6D5404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Логические и фактические ошибки.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Редактирование отрывков из сочинений.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Анализ сочинений с точки зрения соответствия критериям оценивания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Написание сочинения по прочитанному тексту.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6D540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Анализ оценки сочинения по прочитанному тексту.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  <w:tr w:rsidR="006D5404" w:rsidRPr="00013E82" w:rsidTr="006D5404">
        <w:trPr>
          <w:trHeight w:val="277"/>
        </w:trPr>
        <w:tc>
          <w:tcPr>
            <w:tcW w:w="957" w:type="dxa"/>
          </w:tcPr>
          <w:p w:rsidR="0063585C" w:rsidRPr="006D5404" w:rsidRDefault="0063585C" w:rsidP="006D5404">
            <w:pPr>
              <w:numPr>
                <w:ilvl w:val="0"/>
                <w:numId w:val="11"/>
              </w:numPr>
              <w:rPr>
                <w:rFonts w:eastAsiaTheme="minorHAnsi"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63585C" w:rsidRPr="006D5404" w:rsidRDefault="0063585C" w:rsidP="00EC649A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6D5404">
              <w:rPr>
                <w:color w:val="0D0D0D" w:themeColor="text1" w:themeTint="F2"/>
                <w:sz w:val="24"/>
                <w:szCs w:val="24"/>
                <w:lang w:val="ru-RU"/>
              </w:rPr>
              <w:t>Практическая работа. Анализ ошибок сочинения</w:t>
            </w:r>
            <w:r w:rsidR="00EC649A">
              <w:rPr>
                <w:color w:val="0D0D0D" w:themeColor="text1" w:themeTint="F2"/>
                <w:sz w:val="24"/>
                <w:szCs w:val="24"/>
                <w:lang w:val="ru-RU"/>
              </w:rPr>
              <w:t>-рассуждения.</w:t>
            </w:r>
          </w:p>
        </w:tc>
        <w:tc>
          <w:tcPr>
            <w:tcW w:w="916" w:type="dxa"/>
            <w:gridSpan w:val="3"/>
          </w:tcPr>
          <w:p w:rsidR="0063585C" w:rsidRPr="006D5404" w:rsidRDefault="0063585C" w:rsidP="006D5404">
            <w:pPr>
              <w:jc w:val="center"/>
              <w:rPr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3"/>
          </w:tcPr>
          <w:p w:rsidR="0063585C" w:rsidRPr="006D5404" w:rsidRDefault="0063585C" w:rsidP="006D5404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val="ru-RU" w:eastAsia="en-US"/>
              </w:rPr>
            </w:pPr>
          </w:p>
        </w:tc>
      </w:tr>
    </w:tbl>
    <w:p w:rsidR="001A5C88" w:rsidRPr="006D5404" w:rsidRDefault="001A5C88" w:rsidP="006D5404">
      <w:pPr>
        <w:jc w:val="center"/>
        <w:rPr>
          <w:b/>
          <w:color w:val="0D0D0D" w:themeColor="text1" w:themeTint="F2"/>
          <w:sz w:val="24"/>
          <w:szCs w:val="24"/>
          <w:lang w:val="ru-RU"/>
        </w:rPr>
      </w:pPr>
      <w:r w:rsidRPr="006D5404">
        <w:rPr>
          <w:b/>
          <w:color w:val="0D0D0D" w:themeColor="text1" w:themeTint="F2"/>
          <w:sz w:val="24"/>
          <w:szCs w:val="24"/>
          <w:lang w:val="ru-RU"/>
        </w:rPr>
        <w:t>Перечень материально-технического обеспечения образовательного процесса</w:t>
      </w:r>
    </w:p>
    <w:p w:rsidR="005A6451" w:rsidRDefault="005A6451" w:rsidP="006D5404">
      <w:pPr>
        <w:jc w:val="center"/>
        <w:rPr>
          <w:b/>
          <w:color w:val="0D0D0D" w:themeColor="text1" w:themeTint="F2"/>
          <w:sz w:val="24"/>
          <w:szCs w:val="24"/>
          <w:lang w:val="ru-RU"/>
        </w:rPr>
      </w:pPr>
    </w:p>
    <w:p w:rsidR="006D5404" w:rsidRPr="006D5404" w:rsidRDefault="006D5404" w:rsidP="006D5404">
      <w:pPr>
        <w:ind w:firstLine="567"/>
        <w:rPr>
          <w:b/>
          <w:i/>
          <w:color w:val="0D0D0D" w:themeColor="text1" w:themeTint="F2"/>
          <w:sz w:val="24"/>
          <w:szCs w:val="24"/>
          <w:lang w:val="ru-RU"/>
        </w:rPr>
      </w:pPr>
      <w:r w:rsidRPr="006D5404">
        <w:rPr>
          <w:b/>
          <w:i/>
          <w:color w:val="0D0D0D" w:themeColor="text1" w:themeTint="F2"/>
          <w:sz w:val="24"/>
          <w:szCs w:val="24"/>
          <w:lang w:val="ru-RU"/>
        </w:rPr>
        <w:t>Литература:</w:t>
      </w:r>
    </w:p>
    <w:p w:rsidR="00556B30" w:rsidRPr="006D5404" w:rsidRDefault="00556B30" w:rsidP="006D5404">
      <w:pPr>
        <w:pStyle w:val="a5"/>
        <w:numPr>
          <w:ilvl w:val="0"/>
          <w:numId w:val="20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Сенина Н.А., Нарушевич А.Г. Русский язык. Сочинение на ЕГЭ. Курс интенсивной подготовки. Ростов н/Д: Легион, 2015</w:t>
      </w:r>
    </w:p>
    <w:p w:rsidR="00440941" w:rsidRPr="006D5404" w:rsidRDefault="00C024B4" w:rsidP="006D5404">
      <w:pPr>
        <w:pStyle w:val="a5"/>
        <w:numPr>
          <w:ilvl w:val="0"/>
          <w:numId w:val="20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Амелина Е.В.</w:t>
      </w:r>
      <w:r w:rsidR="00440941" w:rsidRPr="006D5404">
        <w:rPr>
          <w:color w:val="0D0D0D" w:themeColor="text1" w:themeTint="F2"/>
          <w:sz w:val="24"/>
          <w:szCs w:val="24"/>
          <w:lang w:val="ru-RU"/>
        </w:rPr>
        <w:t xml:space="preserve"> Пишем сочинение на ЕГЭ. – Ростов н/Д:  Феникс, 2016 г. </w:t>
      </w:r>
    </w:p>
    <w:p w:rsidR="00440941" w:rsidRPr="006D5404" w:rsidRDefault="00440941" w:rsidP="006D5404">
      <w:pPr>
        <w:pStyle w:val="a5"/>
        <w:numPr>
          <w:ilvl w:val="0"/>
          <w:numId w:val="20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Богданова Е. С. ЕГЭ. Русский язык. Как понимать текст. Выполняя задания части 2. – М.: Экзамен, 2016 г.</w:t>
      </w:r>
    </w:p>
    <w:p w:rsidR="00440941" w:rsidRPr="006D5404" w:rsidRDefault="00440941" w:rsidP="006D5404">
      <w:pPr>
        <w:pStyle w:val="a5"/>
        <w:numPr>
          <w:ilvl w:val="0"/>
          <w:numId w:val="20"/>
        </w:numPr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 xml:space="preserve">Амелина Е.В. Пишем итоговое сочинение перед ЕГЭ. – Ростов н/Д:  Феникс, 2015 г. </w:t>
      </w:r>
    </w:p>
    <w:p w:rsidR="00440941" w:rsidRPr="006D5404" w:rsidRDefault="00440941" w:rsidP="006D5404">
      <w:pPr>
        <w:pStyle w:val="a5"/>
        <w:numPr>
          <w:ilvl w:val="0"/>
          <w:numId w:val="20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lastRenderedPageBreak/>
        <w:t>Черкасова Л.Н. ЕГЭ-2017. Русский язык. Литературные аргументы к сочинению. Сдаем без проблем! – М.: Эксмо-Пресс, 2016 г.</w:t>
      </w:r>
    </w:p>
    <w:p w:rsidR="00440941" w:rsidRPr="006D5404" w:rsidRDefault="00440941" w:rsidP="006D5404">
      <w:pPr>
        <w:pStyle w:val="a5"/>
        <w:numPr>
          <w:ilvl w:val="0"/>
          <w:numId w:val="20"/>
        </w:numPr>
        <w:jc w:val="both"/>
        <w:rPr>
          <w:color w:val="0D0D0D" w:themeColor="text1" w:themeTint="F2"/>
          <w:sz w:val="24"/>
          <w:szCs w:val="24"/>
          <w:lang w:val="ru-RU"/>
        </w:rPr>
      </w:pPr>
      <w:r w:rsidRPr="006D5404">
        <w:rPr>
          <w:color w:val="0D0D0D" w:themeColor="text1" w:themeTint="F2"/>
          <w:sz w:val="24"/>
          <w:szCs w:val="24"/>
          <w:lang w:val="ru-RU"/>
        </w:rPr>
        <w:t>Гринин Л. Е., Волкова-Алексеева Н. Е.</w:t>
      </w:r>
      <w:r w:rsidR="003529AB" w:rsidRPr="006D5404">
        <w:rPr>
          <w:color w:val="0D0D0D" w:themeColor="text1" w:themeTint="F2"/>
          <w:sz w:val="24"/>
          <w:szCs w:val="24"/>
          <w:lang w:val="ru-RU"/>
        </w:rPr>
        <w:t xml:space="preserve"> Итоговое сочинение в выпускном классе. Подготовка, написание, редактирование. – Волгоград. – </w:t>
      </w:r>
      <w:r w:rsidRPr="006D5404">
        <w:rPr>
          <w:color w:val="0D0D0D" w:themeColor="text1" w:themeTint="F2"/>
          <w:sz w:val="24"/>
          <w:szCs w:val="24"/>
          <w:lang w:val="ru-RU"/>
        </w:rPr>
        <w:t>Учитель, 2015 г.</w:t>
      </w:r>
    </w:p>
    <w:p w:rsidR="003529AB" w:rsidRPr="006D5404" w:rsidRDefault="003529AB" w:rsidP="006D5404">
      <w:pPr>
        <w:ind w:firstLine="567"/>
        <w:rPr>
          <w:b/>
          <w:i/>
          <w:color w:val="0D0D0D" w:themeColor="text1" w:themeTint="F2"/>
          <w:sz w:val="24"/>
          <w:szCs w:val="24"/>
          <w:lang w:val="ru-RU"/>
        </w:rPr>
      </w:pPr>
    </w:p>
    <w:p w:rsidR="003529AB" w:rsidRPr="006D5404" w:rsidRDefault="003529AB" w:rsidP="006D5404">
      <w:pPr>
        <w:ind w:firstLine="567"/>
        <w:rPr>
          <w:b/>
          <w:i/>
          <w:color w:val="0D0D0D" w:themeColor="text1" w:themeTint="F2"/>
          <w:sz w:val="24"/>
          <w:szCs w:val="24"/>
        </w:rPr>
      </w:pPr>
      <w:r w:rsidRPr="006D5404">
        <w:rPr>
          <w:b/>
          <w:i/>
          <w:color w:val="0D0D0D" w:themeColor="text1" w:themeTint="F2"/>
          <w:sz w:val="24"/>
          <w:szCs w:val="24"/>
        </w:rPr>
        <w:t>Интернет-ресурсы:</w:t>
      </w:r>
    </w:p>
    <w:p w:rsidR="003529AB" w:rsidRPr="006D5404" w:rsidRDefault="003529AB" w:rsidP="006D5404">
      <w:pPr>
        <w:numPr>
          <w:ilvl w:val="0"/>
          <w:numId w:val="21"/>
        </w:numPr>
        <w:rPr>
          <w:sz w:val="24"/>
          <w:szCs w:val="24"/>
          <w:lang w:val="ru-RU"/>
        </w:rPr>
      </w:pPr>
      <w:r w:rsidRPr="006D5404">
        <w:rPr>
          <w:sz w:val="24"/>
          <w:szCs w:val="24"/>
          <w:lang w:val="ru-RU"/>
        </w:rPr>
        <w:t xml:space="preserve">Справочная служба русского языка: </w:t>
      </w:r>
      <w:hyperlink r:id="rId7" w:history="1">
        <w:r w:rsidRPr="006D5404">
          <w:rPr>
            <w:rStyle w:val="a7"/>
            <w:sz w:val="24"/>
            <w:szCs w:val="24"/>
            <w:lang w:val="ru-RU"/>
          </w:rPr>
          <w:t>http://spravka.gramota.ru</w:t>
        </w:r>
      </w:hyperlink>
    </w:p>
    <w:p w:rsidR="003529AB" w:rsidRPr="006D5404" w:rsidRDefault="003529AB" w:rsidP="006D5404">
      <w:pPr>
        <w:numPr>
          <w:ilvl w:val="0"/>
          <w:numId w:val="21"/>
        </w:numPr>
        <w:rPr>
          <w:sz w:val="24"/>
          <w:szCs w:val="24"/>
          <w:lang w:val="ru-RU"/>
        </w:rPr>
      </w:pPr>
      <w:r w:rsidRPr="006D5404">
        <w:rPr>
          <w:sz w:val="24"/>
          <w:szCs w:val="24"/>
          <w:lang w:val="ru-RU"/>
        </w:rPr>
        <w:t xml:space="preserve">Тесты по русскому языку: </w:t>
      </w:r>
      <w:hyperlink r:id="rId8" w:history="1">
        <w:r w:rsidRPr="006D5404">
          <w:rPr>
            <w:rStyle w:val="a7"/>
            <w:sz w:val="24"/>
            <w:szCs w:val="24"/>
            <w:lang w:val="ru-RU"/>
          </w:rPr>
          <w:t>http://likbez.spb.ru</w:t>
        </w:r>
      </w:hyperlink>
    </w:p>
    <w:p w:rsidR="003529AB" w:rsidRPr="006D5404" w:rsidRDefault="003529AB" w:rsidP="006D5404">
      <w:pPr>
        <w:numPr>
          <w:ilvl w:val="0"/>
          <w:numId w:val="21"/>
        </w:numPr>
        <w:rPr>
          <w:sz w:val="24"/>
          <w:szCs w:val="24"/>
          <w:lang w:val="ru-RU"/>
        </w:rPr>
      </w:pPr>
      <w:r w:rsidRPr="006D5404">
        <w:rPr>
          <w:sz w:val="24"/>
          <w:szCs w:val="24"/>
          <w:lang w:val="ru-RU"/>
        </w:rPr>
        <w:t xml:space="preserve">образовательный блог Крюковой М.А. в помощь ученику и учителю при подготовке к ОГЭ и ЕГЭ по русскому языку </w:t>
      </w:r>
      <w:hyperlink r:id="rId9" w:history="1">
        <w:r w:rsidRPr="006D5404">
          <w:rPr>
            <w:rStyle w:val="a7"/>
            <w:sz w:val="24"/>
            <w:szCs w:val="24"/>
            <w:lang w:val="ru-RU"/>
          </w:rPr>
          <w:t>http://uchimcauchitca.blogspot.ru</w:t>
        </w:r>
      </w:hyperlink>
    </w:p>
    <w:sectPr w:rsidR="003529AB" w:rsidRPr="006D5404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DF" w:rsidRDefault="00132ADF" w:rsidP="00B47EF5">
      <w:r>
        <w:separator/>
      </w:r>
    </w:p>
  </w:endnote>
  <w:endnote w:type="continuationSeparator" w:id="0">
    <w:p w:rsidR="00132ADF" w:rsidRDefault="00132ADF" w:rsidP="00B4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DF" w:rsidRDefault="00132ADF" w:rsidP="00B47EF5">
      <w:r>
        <w:separator/>
      </w:r>
    </w:p>
  </w:footnote>
  <w:footnote w:type="continuationSeparator" w:id="0">
    <w:p w:rsidR="00132ADF" w:rsidRDefault="00132ADF" w:rsidP="00B4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5" w15:restartNumberingAfterBreak="0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BA4"/>
    <w:multiLevelType w:val="hybridMultilevel"/>
    <w:tmpl w:val="7B804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E2D9F"/>
    <w:multiLevelType w:val="multilevel"/>
    <w:tmpl w:val="B18CE9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22"/>
  </w:num>
  <w:num w:numId="12">
    <w:abstractNumId w:val="4"/>
  </w:num>
  <w:num w:numId="13">
    <w:abstractNumId w:val="0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17"/>
  </w:num>
  <w:num w:numId="20">
    <w:abstractNumId w:val="18"/>
  </w:num>
  <w:num w:numId="21">
    <w:abstractNumId w:val="13"/>
  </w:num>
  <w:num w:numId="22">
    <w:abstractNumId w:val="11"/>
  </w:num>
  <w:num w:numId="23">
    <w:abstractNumId w:val="1"/>
  </w:num>
  <w:num w:numId="24">
    <w:abstractNumId w:val="21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7F"/>
    <w:rsid w:val="00013E82"/>
    <w:rsid w:val="00023029"/>
    <w:rsid w:val="0009620B"/>
    <w:rsid w:val="000A00A1"/>
    <w:rsid w:val="000C439D"/>
    <w:rsid w:val="000E41F1"/>
    <w:rsid w:val="00132ADF"/>
    <w:rsid w:val="001A5C88"/>
    <w:rsid w:val="001D1FB4"/>
    <w:rsid w:val="0020673B"/>
    <w:rsid w:val="002E33A7"/>
    <w:rsid w:val="003154E4"/>
    <w:rsid w:val="003529AB"/>
    <w:rsid w:val="00352BB9"/>
    <w:rsid w:val="003A5D7F"/>
    <w:rsid w:val="0040500F"/>
    <w:rsid w:val="00411451"/>
    <w:rsid w:val="00420E36"/>
    <w:rsid w:val="00440941"/>
    <w:rsid w:val="00465B1E"/>
    <w:rsid w:val="00485550"/>
    <w:rsid w:val="004B49B0"/>
    <w:rsid w:val="004D2AA2"/>
    <w:rsid w:val="00552B7C"/>
    <w:rsid w:val="00556B30"/>
    <w:rsid w:val="00597910"/>
    <w:rsid w:val="005A3037"/>
    <w:rsid w:val="005A6451"/>
    <w:rsid w:val="005C46FA"/>
    <w:rsid w:val="005E6811"/>
    <w:rsid w:val="00620B59"/>
    <w:rsid w:val="00623F55"/>
    <w:rsid w:val="0063585C"/>
    <w:rsid w:val="006D5404"/>
    <w:rsid w:val="007657B8"/>
    <w:rsid w:val="007C6CFB"/>
    <w:rsid w:val="007D377A"/>
    <w:rsid w:val="008166D1"/>
    <w:rsid w:val="00823204"/>
    <w:rsid w:val="008A6DE7"/>
    <w:rsid w:val="009964FB"/>
    <w:rsid w:val="00A53330"/>
    <w:rsid w:val="00A7502D"/>
    <w:rsid w:val="00AB5764"/>
    <w:rsid w:val="00AC2645"/>
    <w:rsid w:val="00AD011B"/>
    <w:rsid w:val="00B238AE"/>
    <w:rsid w:val="00B47EF5"/>
    <w:rsid w:val="00B730EF"/>
    <w:rsid w:val="00B77506"/>
    <w:rsid w:val="00BA49EA"/>
    <w:rsid w:val="00BE3912"/>
    <w:rsid w:val="00C024B4"/>
    <w:rsid w:val="00C24A39"/>
    <w:rsid w:val="00C43C61"/>
    <w:rsid w:val="00C94755"/>
    <w:rsid w:val="00D4429D"/>
    <w:rsid w:val="00E142F8"/>
    <w:rsid w:val="00E23908"/>
    <w:rsid w:val="00E560A1"/>
    <w:rsid w:val="00E75DC2"/>
    <w:rsid w:val="00E82B7E"/>
    <w:rsid w:val="00EA5CB1"/>
    <w:rsid w:val="00EB7692"/>
    <w:rsid w:val="00E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9A7B"/>
  <w15:docId w15:val="{248A7CD7-558C-4949-B4DC-28F2E809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aliases w:val="- список"/>
    <w:basedOn w:val="a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">
    <w:name w:val="Основной шрифт абзаца1"/>
    <w:rsid w:val="00B47EF5"/>
  </w:style>
  <w:style w:type="paragraph" w:styleId="aa">
    <w:name w:val="header"/>
    <w:basedOn w:val="a"/>
    <w:link w:val="ab"/>
    <w:uiPriority w:val="99"/>
    <w:unhideWhenUsed/>
    <w:rsid w:val="00B47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7EF5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B47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EF5"/>
    <w:rPr>
      <w:rFonts w:ascii="Times New Roman" w:eastAsia="Times New Roman" w:hAnsi="Times New Roman" w:cs="Times New Roman"/>
      <w:sz w:val="36"/>
      <w:szCs w:val="3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bez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ravka.gramo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imcauchitca.blogsp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Ольга Афанасьева</cp:lastModifiedBy>
  <cp:revision>2</cp:revision>
  <cp:lastPrinted>2020-03-20T07:29:00Z</cp:lastPrinted>
  <dcterms:created xsi:type="dcterms:W3CDTF">2022-09-24T08:06:00Z</dcterms:created>
  <dcterms:modified xsi:type="dcterms:W3CDTF">2022-09-24T08:06:00Z</dcterms:modified>
</cp:coreProperties>
</file>