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4D5D9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ОО 2023/2024 учебный год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B65" w:rsidRP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92B65" w:rsidRPr="00992B65" w:rsidRDefault="004D5D9A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992B65" w:rsidRPr="00992B6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5D9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B6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D5D9A" w:rsidRPr="004D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9A">
        <w:rPr>
          <w:rFonts w:ascii="Times New Roman" w:hAnsi="Times New Roman" w:cs="Times New Roman"/>
          <w:b/>
          <w:sz w:val="24"/>
          <w:szCs w:val="24"/>
        </w:rPr>
        <w:t>ФОП</w:t>
      </w:r>
      <w:r w:rsidRPr="00992B65">
        <w:rPr>
          <w:rFonts w:ascii="Times New Roman" w:hAnsi="Times New Roman" w:cs="Times New Roman"/>
          <w:b/>
          <w:sz w:val="24"/>
          <w:szCs w:val="24"/>
        </w:rPr>
        <w:t>)</w:t>
      </w:r>
    </w:p>
    <w:p w:rsid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65" w:rsidRPr="00992B65" w:rsidRDefault="00992B65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ПОЯСНИТЕЛЬНАЯ ЗАПИСКА</w:t>
      </w:r>
    </w:p>
    <w:p w:rsidR="00992B65" w:rsidRPr="00992B65" w:rsidRDefault="00992B65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D5D9A" w:rsidRPr="004D5D9A" w:rsidRDefault="004D5D9A" w:rsidP="004D5D9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D5D9A" w:rsidRPr="004D5D9A" w:rsidRDefault="004D5D9A" w:rsidP="004D5D9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Учебный план среднего общего образования (</w:t>
      </w:r>
      <w:r w:rsidRPr="004D5D9A">
        <w:rPr>
          <w:rFonts w:ascii="Times New Roman" w:eastAsia="Calibri" w:hAnsi="Times New Roman" w:cs="Times New Roman"/>
          <w:sz w:val="24"/>
          <w:szCs w:val="24"/>
          <w:lang w:val="en-GB"/>
        </w:rPr>
        <w:t>X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классы) ГБОУ «Морская школа» Московского района Санкт-Петербурга, реализующего основные общеобразовательные программы среднего общего образования, сформирован в соответствии с требованиями, изложенными в следующих документах: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Российской Федерации от 29.12.2012 № 273-ФЗ «Об образовании в Российской Федерации»;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Российской Федерации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Российский Федерации»;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№413 (ред.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11.12.2020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ФГОС среднего общего образования);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просвещения Российской Федерации от 12.08. 2022 № 372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разработки и утверждения федеральных основных общеобразовательных программ, утвержденный приказом Министерства просвещения Российской Федерации от 30 сентября 2022 г. № 874;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 </w:t>
      </w:r>
      <w:proofErr w:type="gram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Приказов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11.02.2022 № 69, от 07.10.2022 № 888);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Приказ Министерства просвещения РФ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Санитарные правила и нормы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обитания», утвержденные постановлением Главного государственного санитарного врача Российской Федерации от 28.01.2021 № 2 (далее –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 ГБОУ «Морская школа» Московского района Санкт-Петербурга;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от 21 ноября 2022 г. № 10/22).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3.Учебный план среднего общего образования является частью образовательной программы среднего общего образования ГБОУ «Морская школа» Московского района Санкт-Петербурга (утверждена приказом ГБОУ «Морская школа» Московского района Санкт-Петербурга от 13.06.2023 №___-ОБ «Об утверждении образовательной программы среднего общего образования»).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образовательной деятельности регламентируется Календарным учебным графиком на 2023-2024 учебный год, утверждённым приказом ГБОУ «Морская школа» от 13.06.2023 № __-ОБ «Об утверждении календарного учебного графика на 2023-2024 учебный год».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1.2.3685-21, и предусматривает 2-летний нормативный срок освоения образовательной программы среднего общего образования для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Учебный процесс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организован в условиях пятидневной учебной недели в соответствии с требованиями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Учебный год для обучающихся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начинается 01.09.2023 года.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- 34 недели, каникулы - 27 дней.</w:t>
      </w:r>
    </w:p>
    <w:p w:rsidR="004D5D9A" w:rsidRPr="004D5D9A" w:rsidRDefault="004D5D9A" w:rsidP="004D5D9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отведённых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D5D9A" w:rsidRPr="004D5D9A" w:rsidRDefault="004D5D9A" w:rsidP="004D5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4D5D9A" w:rsidRPr="004D5D9A" w:rsidRDefault="004D5D9A" w:rsidP="004D5D9A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При составлении учебного плана </w:t>
      </w:r>
      <w:r w:rsidRPr="004D5D9A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специальные курсы,</w:t>
      </w:r>
      <w:r w:rsidRPr="004D5D9A">
        <w:rPr>
          <w:rFonts w:ascii="Calibri" w:eastAsia="Calibri" w:hAnsi="Calibri" w:cs="Times New Roman"/>
          <w:sz w:val="24"/>
          <w:szCs w:val="24"/>
        </w:rPr>
        <w:t xml:space="preserve"> 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индивидуальные, групповые занятия, элективные учебные предметы учитываются при определении аудиторной нагрузки обучающегося, которая не может превышать максимально допустимой аудиторной согласно </w:t>
      </w:r>
      <w:proofErr w:type="spellStart"/>
      <w:r w:rsidRPr="004D5D9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1.2.3685-21.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Обязательная часть учебного плана и часть, формируемая участниками образовательных отношений представляет совокупность обязательных учебных предметов и предметов по выбору. Уровни изучения: базовый и углубленный. </w:t>
      </w:r>
      <w:r w:rsidRPr="004D5D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ГБОУ «Морская школа» Московского района Санкт-Петербурга формирует учебный план, выбирая различные сочетания учебных предметов. При организации профильного обучения для социально-экономического профиля обучения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выбраны</w:t>
      </w:r>
      <w:r w:rsidRPr="004D5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изучаемые на углубленном уровне: математика (алгебра и начала математического анализа, геометрия, вероятность и статистика), обществознание, география. При организации профильного обучения для технологического профиля обучения выбраны два направления: первое направление –  предметы, изучаемые на углубленном уровне: математика (алгебра и начала математического анализа, геометрия, вероятность и статистика), информатика; второе направление – математика (алгебра и начала математического анализа, геометрия, вероятность и статистика), физика. Выбор социально-экономического и технологического профилей (двух направлений) для реализации в 2023-2024 учебном году обусловлен результатами анкетирования обучающихся и их родителей (законных представителей).</w:t>
      </w:r>
    </w:p>
    <w:p w:rsidR="004D5D9A" w:rsidRPr="004D5D9A" w:rsidRDefault="004D5D9A" w:rsidP="004D5D9A">
      <w:pPr>
        <w:widowControl w:val="0"/>
        <w:tabs>
          <w:tab w:val="left" w:pos="1134"/>
          <w:tab w:val="left" w:pos="1276"/>
          <w:tab w:val="left" w:pos="19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реализации образовательной программы среднего общего образования осуществляется деление классов на две</w:t>
      </w:r>
      <w:r w:rsidRPr="004D5D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при наполняемости классов 25 и более</w:t>
      </w:r>
      <w:r w:rsidRPr="004D5D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 проведении учебных занятий по следующим учебным предметам:</w:t>
      </w:r>
    </w:p>
    <w:p w:rsidR="004D5D9A" w:rsidRPr="004D5D9A" w:rsidRDefault="004D5D9A" w:rsidP="004D5D9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«Иностранный язык» в 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D5D9A">
        <w:rPr>
          <w:rFonts w:ascii="Times New Roman" w:eastAsia="Calibri" w:hAnsi="Times New Roman" w:cs="Times New Roman"/>
          <w:sz w:val="24"/>
          <w:szCs w:val="24"/>
        </w:rPr>
        <w:t>-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классах;</w:t>
      </w:r>
    </w:p>
    <w:p w:rsidR="004D5D9A" w:rsidRPr="004D5D9A" w:rsidRDefault="004D5D9A" w:rsidP="004D5D9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«Информатика» в 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D5D9A">
        <w:rPr>
          <w:rFonts w:ascii="Times New Roman" w:eastAsia="Calibri" w:hAnsi="Times New Roman" w:cs="Times New Roman"/>
          <w:sz w:val="24"/>
          <w:szCs w:val="24"/>
        </w:rPr>
        <w:t>-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классах;</w:t>
      </w:r>
    </w:p>
    <w:p w:rsidR="004D5D9A" w:rsidRPr="004D5D9A" w:rsidRDefault="004D5D9A" w:rsidP="004D5D9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«Индивидуальный проект» в 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классе.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учебным предметам.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Общий объём нагрузки для обучающихся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течение дня не превышает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3,5 часа.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образовательной программы среднего общего образования используются: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21.09.2022 № 858;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электронные образовательные ресурсы, допущенные к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утвержденные приказом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02.08.2022 № 653.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учебно-методического комплекса представлен в основной образовательной программе и на официальном сайте Морской школы.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Освоение образовательной программы среднего общего образования сопровождается промежуточной аттестацией обучающихся. Промежуточная аттестация на уровне среднего общего образования проводится по полугодиям и за учебный год. Годовая промежуточная аттестация проводится по предметам учебного плана в форме учёта полугодовых отметок.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Полугодовая промежуточная аттестация проводится в форме учёта текущих отметок.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элективным учебным предметам учащегося применяется зачётная система оценки. Годовая промежуточная аттестация проводится при этом в форме учёта отметок «зачёт» / «незачёт». Порядок проведения промежуточной аттестации регулируется Положением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формах, периодичности и порядке текущего контроля успеваемости обучающихся и промежуточной аттестации обучающихся ГБОУ «Морская школа».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Учебными предметами по выбору обучающихся из части, формируемой участниками образовательных отношений, являются элективные учебные предметы.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 ГБОУ «Морская школа» Московского района Санкт-Петербурга выбирает элективные учебные предметы на основании потребностей обучающихся, которые имеют программу (рекомендованную к использованию или авторскую) и обеспечены учебниками и (или) учебными пособиями.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учебном плане предусмотрено выполнение обучающимися индивидуального(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проекта(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Индивидуальный проект представляет собой особую форму организации деятельности обучающихся.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 Индивидуальный проект является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областью в учебном плане. На изучение и реализацию данного предмета определяется 34 часа в год в </w:t>
      </w:r>
      <w:r w:rsidRPr="004D5D9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классе (1 час в неделю). По окончанию курса обучающимися проводится защита индивидуального проекта.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индивидуального проекта регулируется Положением «Об индивидуальном проекте» Морской школы.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Механизм формирования учебного плана ГБОУ «Морская школа» Московского района Санкт-Петербурга обеспечивает реализацию требований ФГОС по предоставлению возможности изучения родного языка на основе выбора учащихся и их родителей (законных представителей). Выбор русского языка как родного, зафиксирован на основании анкетирования родителей (законных представителей) учащихся, в соответствии с которым, изучение предметной области «Родной язык и родная литература» происходит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Изучается иностранный язык – английский. На изучение учебного предмета отводится 102 часа в год (3 часа в неделю).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(углубленный уровень: социально-экономический и технологический профили) «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 и начала математического анализа»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136 часов в год (4 часа в неделю),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«Геометрия»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 часа в год (3 часа в неделю),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«Вероятность и статистика» -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 в год (1 час в неделю).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«Обществознание»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 углубленном уровне в объеме 136 часов в год (4 часа в неделю) (социально-экономический профиль). В рамках реализуемого социально-экономического профиля обучающиеся на углубленном уровне будут изучать учебный предмет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«География»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 часа в год (3 часа в неделю). В рамках реализуемого технологического профиля обучающиеся на углубленном уровне будут изучать в первом направлении – учебный предмет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«Физика»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- 170 часов в год (5 часов в неделю), во втором направлении – учебный предмет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«Информатика»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- 136 часов в год (4 часа в неделю).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предметы изучаются в обязательном порядке на базовом уровне во всех профилях.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рекомендаций Комитета по образованию Санкт-Петербурга.</w:t>
      </w:r>
    </w:p>
    <w:p w:rsidR="004D5D9A" w:rsidRPr="004D5D9A" w:rsidRDefault="004D5D9A" w:rsidP="004D5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внеурочной деятельности</w:t>
      </w:r>
    </w:p>
    <w:p w:rsidR="004D5D9A" w:rsidRPr="004D5D9A" w:rsidRDefault="004D5D9A" w:rsidP="004D5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связи со спецификой учреждения учебные курсы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«Морское дело», «Начальная военная подготовка»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являются обязательными для изучения всеми учащимися ГБОУ «Морская школа», реализуются по 1 часу в неделю в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классах;</w:t>
      </w:r>
    </w:p>
    <w:p w:rsidR="004D5D9A" w:rsidRPr="004D5D9A" w:rsidRDefault="004D5D9A" w:rsidP="004D5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целях обогащения учащихся знаниями о родном крае, воспитания любви к нему, формирования гражданственности и патриотизма реализуется учебный курс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«Краеведение»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1 часу в неделю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Библиотечный фонд Морской школы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D9A" w:rsidRPr="004D5D9A" w:rsidSect="001C5DE1">
          <w:footerReference w:type="first" r:id="rId7"/>
          <w:pgSz w:w="11906" w:h="16838"/>
          <w:pgMar w:top="1134" w:right="707" w:bottom="709" w:left="1134" w:header="284" w:footer="76" w:gutter="0"/>
          <w:pgNumType w:start="1"/>
          <w:cols w:space="720"/>
          <w:titlePg/>
          <w:docGrid w:linePitch="272"/>
        </w:sect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выполнения учебного плана среднего общего образования ГБОУ «Морская школа» Московского района Санкт-Петербурга обеспечена всеми необходимыми ресурсами: финансовыми, кадровыми и материально-техническими в соответствии с уровнем обучения.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среднего общего образования </w:t>
      </w:r>
    </w:p>
    <w:p w:rsidR="004D5D9A" w:rsidRPr="004D5D9A" w:rsidRDefault="004D5D9A" w:rsidP="004D5D9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(технологический профиль: математика, физика)</w:t>
      </w:r>
    </w:p>
    <w:tbl>
      <w:tblPr>
        <w:tblW w:w="10178" w:type="dxa"/>
        <w:tblLook w:val="04A0" w:firstRow="1" w:lastRow="0" w:firstColumn="1" w:lastColumn="0" w:noHBand="0" w:noVBand="1"/>
      </w:tblPr>
      <w:tblGrid>
        <w:gridCol w:w="439"/>
        <w:gridCol w:w="2843"/>
        <w:gridCol w:w="2224"/>
        <w:gridCol w:w="789"/>
        <w:gridCol w:w="661"/>
        <w:gridCol w:w="937"/>
        <w:gridCol w:w="730"/>
        <w:gridCol w:w="661"/>
        <w:gridCol w:w="937"/>
        <w:gridCol w:w="730"/>
      </w:tblGrid>
      <w:tr w:rsidR="004D5D9A" w:rsidRPr="004D5D9A" w:rsidTr="004D5D9A">
        <w:trPr>
          <w:trHeight w:val="260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Нагрузка учебного плана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</w:t>
            </w:r>
            <w:r w:rsidRPr="004D5D9A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5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7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7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32.00</w:t>
            </w:r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52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(предметы по выбору)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7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"Решение задач с модулем"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7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5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D5D9A" w:rsidRPr="004D5D9A" w:rsidTr="004D5D9A">
        <w:trPr>
          <w:trHeight w:val="260"/>
        </w:trPr>
        <w:tc>
          <w:tcPr>
            <w:tcW w:w="54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5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5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GB" w:eastAsia="ru-RU"/>
        </w:rPr>
        <w:t>I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технологического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Алгебра и начала математического анализа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«Геометрия»,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«Вероятность и статистика»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«Физика»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изучаются на углубленном уровне.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1 часа в неделю и завершается защитой проекта.  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D5D9A" w:rsidRPr="004D5D9A" w:rsidSect="0092510C">
          <w:pgSz w:w="11906" w:h="16838"/>
          <w:pgMar w:top="709" w:right="1134" w:bottom="709" w:left="709" w:header="709" w:footer="709" w:gutter="0"/>
          <w:cols w:space="720"/>
          <w:docGrid w:linePitch="272"/>
        </w:sect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среднего общего образования</w:t>
      </w:r>
    </w:p>
    <w:p w:rsidR="004D5D9A" w:rsidRPr="004D5D9A" w:rsidRDefault="004D5D9A" w:rsidP="004D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(технологический профиль: математика, информатика)</w:t>
      </w:r>
    </w:p>
    <w:tbl>
      <w:tblPr>
        <w:tblpPr w:leftFromText="180" w:rightFromText="180" w:vertAnchor="text" w:horzAnchor="page" w:tblpX="977" w:tblpY="146"/>
        <w:tblW w:w="10677" w:type="dxa"/>
        <w:tblLayout w:type="fixed"/>
        <w:tblLook w:val="04A0" w:firstRow="1" w:lastRow="0" w:firstColumn="1" w:lastColumn="0" w:noHBand="0" w:noVBand="1"/>
      </w:tblPr>
      <w:tblGrid>
        <w:gridCol w:w="439"/>
        <w:gridCol w:w="3105"/>
        <w:gridCol w:w="2126"/>
        <w:gridCol w:w="709"/>
        <w:gridCol w:w="709"/>
        <w:gridCol w:w="567"/>
        <w:gridCol w:w="850"/>
        <w:gridCol w:w="851"/>
        <w:gridCol w:w="591"/>
        <w:gridCol w:w="730"/>
      </w:tblGrid>
      <w:tr w:rsidR="004D5D9A" w:rsidRPr="004D5D9A" w:rsidTr="004D5D9A">
        <w:trPr>
          <w:trHeight w:val="249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Нагрузка учебного плана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(5дн)*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4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32.00</w:t>
            </w:r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(предметы по выбору)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"Решение задач с модулем"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D5D9A" w:rsidRPr="004D5D9A" w:rsidTr="004D5D9A">
        <w:trPr>
          <w:trHeight w:val="249"/>
        </w:trPr>
        <w:tc>
          <w:tcPr>
            <w:tcW w:w="56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GB" w:eastAsia="ru-RU"/>
        </w:rPr>
        <w:t>I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технологического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Алгебра и начала математического анализа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«Геометрия»,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«Вероятность и статистика»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«Информатика»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изучаются на углубленном уровне.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1 часа в неделю и завершается защитой проекта.  </w:t>
      </w:r>
    </w:p>
    <w:p w:rsid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среднего общего образования</w:t>
      </w:r>
    </w:p>
    <w:p w:rsidR="004D5D9A" w:rsidRPr="004D5D9A" w:rsidRDefault="004D5D9A" w:rsidP="004D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(социально-экономический профиль: математика, география, обществознание)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82"/>
        <w:gridCol w:w="3004"/>
        <w:gridCol w:w="1975"/>
        <w:gridCol w:w="719"/>
        <w:gridCol w:w="708"/>
        <w:gridCol w:w="567"/>
        <w:gridCol w:w="851"/>
        <w:gridCol w:w="709"/>
        <w:gridCol w:w="555"/>
        <w:gridCol w:w="720"/>
      </w:tblGrid>
      <w:tr w:rsidR="004D5D9A" w:rsidRPr="004D5D9A" w:rsidTr="004D5D9A">
        <w:trPr>
          <w:trHeight w:val="25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Нагрузка учебного плана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 *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56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768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1024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1024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6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</w:tr>
      <w:tr w:rsidR="004D5D9A" w:rsidRPr="004D5D9A" w:rsidTr="004D5D9A">
        <w:trPr>
          <w:trHeight w:val="256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51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(предметы по выбору)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768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67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6"/>
        </w:trPr>
        <w:tc>
          <w:tcPr>
            <w:tcW w:w="56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D5D9A" w:rsidRPr="004D5D9A" w:rsidTr="004D5D9A">
        <w:trPr>
          <w:trHeight w:val="256"/>
        </w:trPr>
        <w:tc>
          <w:tcPr>
            <w:tcW w:w="56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GB" w:eastAsia="ru-RU"/>
        </w:rPr>
        <w:t>I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социально-экономического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Алгебра и начала математического анализа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«Геометрия»,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«Вероятность и статистика»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«Обществознание»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«География»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изучаются на углубленном уровне.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1 часа в неделю и завершается защитой проекта.  </w:t>
      </w: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Default="004D5D9A" w:rsidP="004D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9A" w:rsidRPr="00992B65" w:rsidRDefault="004D5D9A" w:rsidP="004D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4D5D9A" w:rsidRPr="00992B65" w:rsidRDefault="004D5D9A" w:rsidP="004D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92B6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4D5D9A" w:rsidRDefault="004D5D9A" w:rsidP="004D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B6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4D5D9A" w:rsidRDefault="004D5D9A" w:rsidP="004D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9A" w:rsidRPr="00992B65" w:rsidRDefault="004D5D9A" w:rsidP="004D5D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ПОЯСНИТЕЛЬНАЯ ЗАПИСКА</w:t>
      </w:r>
    </w:p>
    <w:p w:rsidR="00992B65" w:rsidRDefault="00992B65" w:rsidP="004D5D9A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9A" w:rsidRPr="004D5D9A" w:rsidRDefault="004D5D9A" w:rsidP="004D5D9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D5D9A" w:rsidRPr="004D5D9A" w:rsidRDefault="004D5D9A" w:rsidP="004D5D9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Учебный план среднего общего образования (</w:t>
      </w:r>
      <w:r w:rsidRPr="004D5D9A">
        <w:rPr>
          <w:rFonts w:ascii="Times New Roman" w:eastAsia="Calibri" w:hAnsi="Times New Roman" w:cs="Times New Roman"/>
          <w:sz w:val="24"/>
          <w:szCs w:val="24"/>
          <w:lang w:val="en-GB"/>
        </w:rPr>
        <w:t>XI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классы) ГБОУ «Морская школа» Московского района Санкт-Петербурга, реализующего основные общеобразовательные программы среднего общего образования, сформирован в соответствии с требованиями, изложенными в следующих документах: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Российской Федерации от 29.12.2012 № 273-ФЗ «Об образовании в Российской Федерации»;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№413 (ред.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11.12.2020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ФГОС среднего общего образования);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</w:r>
    </w:p>
    <w:p w:rsidR="004D5D9A" w:rsidRPr="004D5D9A" w:rsidRDefault="004D5D9A" w:rsidP="004D5D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–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4D5D9A" w:rsidRPr="004D5D9A" w:rsidRDefault="004D5D9A" w:rsidP="004D5D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–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деятельности, утвержденный приказом </w:t>
      </w:r>
      <w:proofErr w:type="spellStart"/>
      <w:r w:rsidRPr="004D5D9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России от 20.05.2020 № 254; </w:t>
      </w:r>
    </w:p>
    <w:p w:rsidR="004D5D9A" w:rsidRPr="004D5D9A" w:rsidRDefault="004D5D9A" w:rsidP="004D5D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– 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  <w:r w:rsidRPr="004D5D9A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4D5D9A">
        <w:rPr>
          <w:rFonts w:ascii="Times New Roman" w:eastAsia="Calibri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4D5D9A" w:rsidRPr="004D5D9A" w:rsidRDefault="004D5D9A" w:rsidP="004D5D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–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Санитарные правила и нормы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(далее –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1.2.3685-21);</w:t>
      </w:r>
    </w:p>
    <w:p w:rsidR="004D5D9A" w:rsidRPr="004D5D9A" w:rsidRDefault="004D5D9A" w:rsidP="004D5D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>– Устав ГБОУ «Морская школа» Московского района Санкт-Петербурга;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от 28 июня 2016 г. № 2/16-3).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3.Учебный план среднего общего образования является частью образовательной программы среднего общего образования ГБОУ «Морская школа» Московского района Санкт-Петербурга (утверждена приказом ГБОУ «Морская школа» Московского района Санкт-Петербурга от 13.06.2023 №106-ОБ «Об утверждении образовательной программы среднего общего образования»).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образовательной деятельности регламентируется Календарным учебным графиком на 2023-2024 учебный год, утверждённым приказом ГБОУ «Морская школа» от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13.06.2023 № 106-ОБ «Об утверждении календарного учебного графика на 2023-2024 учебный год».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1.2.3685-21, и предусматривает 2-летний нормативный срок освоения образовательной программы среднего общего образования для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Учебный процесс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организован в условиях пятидневной учебной недели в соответствии с требованиями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Учебный год для обучающихся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начинается 01.09.2023 года.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- 34 недели, каникулы - 27 дней.</w:t>
      </w:r>
    </w:p>
    <w:p w:rsidR="004D5D9A" w:rsidRPr="004D5D9A" w:rsidRDefault="004D5D9A" w:rsidP="004D5D9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отведённых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D5D9A" w:rsidRPr="004D5D9A" w:rsidRDefault="004D5D9A" w:rsidP="004D5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4D5D9A" w:rsidRPr="004D5D9A" w:rsidRDefault="004D5D9A" w:rsidP="004D5D9A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При составлении учебного плана </w:t>
      </w:r>
      <w:r w:rsidRPr="004D5D9A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специальные курсы,</w:t>
      </w:r>
      <w:r w:rsidRPr="004D5D9A">
        <w:rPr>
          <w:rFonts w:ascii="Calibri" w:eastAsia="Calibri" w:hAnsi="Calibri" w:cs="Times New Roman"/>
          <w:sz w:val="24"/>
          <w:szCs w:val="24"/>
        </w:rPr>
        <w:t xml:space="preserve"> 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индивидуальные, групповые занятия, элективные учебные предметы учитываются при определении аудиторной нагрузки обучающегося, которая не может превышать максимально допустимой аудиторной согласно </w:t>
      </w:r>
      <w:proofErr w:type="spellStart"/>
      <w:r w:rsidRPr="004D5D9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1.2.3685-21.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Обязательная часть учебного плана и часть, формируемая участниками образовательных отношений представляет совокупность обязательных учебных предметов и предметов по выбору. Уровни изучения: базовый и углубленный. </w:t>
      </w:r>
      <w:r w:rsidRPr="004D5D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ГБОУ «Морская школа» Московского района Санкт-Петербурга формирует учебный план, выбирая различные сочетания учебных предметов. При организации профильного обучения для социально-экономического профиля обучения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выбраны</w:t>
      </w:r>
      <w:r w:rsidRPr="004D5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изучаемые на углубленном уровне: математика, экономика, право. При организации профильного обучения для технологического профиля обучения выбраны предметы, изучаемые на углубленном уровне: математика, информатика, физика. При организации профильного обучения для гуманитарного профиля обучения выбраны предметы, изучаемые на углубленном уровне: литература, история, право. Выбор социально-экономического, технологического и гуманитарного профилей для реализации в 2023-2024 учебном году обусловлен результатами анкетирования обучающихся и их родителей (законных представителей)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2022-2023 учебного года.</w:t>
      </w:r>
    </w:p>
    <w:p w:rsidR="004D5D9A" w:rsidRPr="004D5D9A" w:rsidRDefault="004D5D9A" w:rsidP="004D5D9A">
      <w:pPr>
        <w:widowControl w:val="0"/>
        <w:tabs>
          <w:tab w:val="left" w:pos="1134"/>
          <w:tab w:val="left" w:pos="1276"/>
          <w:tab w:val="left" w:pos="19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реализации образовательной программы среднего общего образования осуществляется деление классов на две</w:t>
      </w:r>
      <w:r w:rsidRPr="004D5D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при наполняемости классов 25 и более</w:t>
      </w:r>
      <w:r w:rsidRPr="004D5D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 проведении учебных занятий по следующим учебным предметам:</w:t>
      </w:r>
    </w:p>
    <w:p w:rsidR="004D5D9A" w:rsidRPr="004D5D9A" w:rsidRDefault="004D5D9A" w:rsidP="004D5D9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«Иностранный язык» в 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классах;</w:t>
      </w:r>
    </w:p>
    <w:p w:rsidR="004D5D9A" w:rsidRPr="004D5D9A" w:rsidRDefault="004D5D9A" w:rsidP="004D5D9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«Информатика» в </w:t>
      </w:r>
      <w:r w:rsidRPr="004D5D9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классах.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учебным предметам.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Общий объём нагрузки для обучающихся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течение дня не превышает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3,5 часа.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образовательной программы среднего общего образования ФГОС используются:</w:t>
      </w:r>
    </w:p>
    <w:p w:rsidR="004D5D9A" w:rsidRPr="004D5D9A" w:rsidRDefault="004D5D9A" w:rsidP="004D5D9A">
      <w:pPr>
        <w:tabs>
          <w:tab w:val="left" w:pos="993"/>
        </w:tabs>
        <w:spacing w:before="2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-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деятельности, утвержденный приказом </w:t>
      </w:r>
      <w:proofErr w:type="spellStart"/>
      <w:r w:rsidRPr="004D5D9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D5D9A">
        <w:rPr>
          <w:rFonts w:ascii="Times New Roman" w:eastAsia="Calibri" w:hAnsi="Times New Roman" w:cs="Times New Roman"/>
          <w:sz w:val="24"/>
          <w:szCs w:val="24"/>
        </w:rPr>
        <w:t xml:space="preserve"> России от 20.05.2020 № 254;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общего, среднего общего образования (Приказ 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09.06.2016 г. № 699).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учебно-методического комплекса представлен в основной образовательной программе и на официальном сайте Морской школы.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Освоение образовательной программы среднего общего образования ФГОС сопровождается промежуточной аттестацией обучающихся. Промежуточная аттестация на уровне среднего общего образования проводится по полугодиям и за учебный год. Годовая промежуточная аттестация проводится по предметам учебного плана в форме учёта полугодовых отметок.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Полугодовая промежуточная аттестация проводится в форме учёта текущих отметок.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элективным учебным предметам учащегося применяется зачётная система оценки. Годовая промежуточная аттестация проводится при этом в форме учёта отметок «зачёт» / «незачёт». Порядок проведения промежуточной аттестации регулируется Положением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формах, периодичности и порядке текущего контроля успеваемости обучающихся и промежуточной аттестации обучающихся ГБОУ «Морская школа».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Учебными предметами по выбору обучающихся из части, формируемой участниками образовательных отношений, являются элективные учебные предметы и предметы, рекомендованные для изучения Комитетом по образованию Санкт-Петербурга.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учебного плана ГБОУ «Морская школа» Московского района Санкт-Петербурга выбирает элективные учебные предметы на основании потребностей обучающихся, которые имеют программу (рекомендованную к использованию или авторскую) и обеспечены учебниками и (или) учебными пособиями (Приложение 1).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учебном плане предусмотрено выполнение обучающимися индивидуального(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проекта(</w:t>
      </w:r>
      <w:proofErr w:type="spellStart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Индивидуальный проект представляет собой особую форму организации деятельности обучающихся.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 Индивидуальный проект является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областью в учебном плане. На изучение и реализацию данного предмета определяется 68 часов в год в </w:t>
      </w:r>
      <w:r w:rsidRPr="004D5D9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классе (2 часа в неделю). По окончанию курса обучающимися проводится защита индивидуального проекта.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индивидуального проекта регулируется Положением «Об индивидуальном проекте» Морской школы.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Механизм формирования учебного плана ГБОУ «Морская школа» Московского района Санкт-Петербурга обеспечивает реализацию требований ФГОС по предоставлению возможности изучения родного языка на основе выбора учащихся и их родителей (законных представителей). Выбор русского языка как родного, зафиксирован на основании анкетирования родителей (законных представителей) учащихся, в соответствии с которым, изучение предметной области «Родной язык и родная литература» происходит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Изучается иностранный язык – английский. На изучение учебного предмета отводится 102 часа в год (3 часа в неделю).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204 часа в год (6 часов в неделю) (углубленный уровень: технологический и социально-экономический профили обучения), из них в рамках календарно-тематического планирования учителя на раздел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«Алгебра и начала анализа»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136 часов в год (4 часа в неделю), на раздел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«Геометрия»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68 часов в год (2 часа в неделю). На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136 часа в год (4 часа в неделю) (базовый уровень: гуманитарный профиль обучения), из них в рамках календарно-тематического планирования учителя на раздел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«Алгебра и начала анализа»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68 часов в год (2 часа в неделю), на раздел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«Геометрия»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68 часов в год (2 часа в неделю). 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«Обществознание»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социально-экономического и гуманитарного профилей на базовом уровне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объёме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 в год (2 часа в неделю). В рамках реализуемого социально-экономического профиля обучающиеся на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углубленном уровне будут изучать отдельные учебные предметы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«Экономика»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- 68 часов в год (2 часа в неделю),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«Право»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- 68 часов в год (2 часа в неделю). В рамках реализуемого гуманитарного профиля обучающиеся на углубленном уровне будут изучать отдельные учебные предметы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«Литература»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- 170 часов в год (5 часов в неделю),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«Право»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- 68 часов в год (2 часа в неделю).  В рамках реализуемого технологического профиля обучающиеся на углубленном уровне будут изучать учебные предмета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«Физика»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- 170 часов в год (5 часов в неделю),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«Информатика»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- 136 часов в год (4 часа в неделю).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рекомендаций Комитета по образованию Санкт-Петербурга.</w:t>
      </w:r>
    </w:p>
    <w:p w:rsidR="004D5D9A" w:rsidRPr="004D5D9A" w:rsidRDefault="004D5D9A" w:rsidP="004D5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внеурочной деятельности</w:t>
      </w:r>
    </w:p>
    <w:p w:rsidR="004D5D9A" w:rsidRPr="004D5D9A" w:rsidRDefault="004D5D9A" w:rsidP="004D5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связи со спецификой учреждения учебные курсы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«Морское дело»,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5D9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«Начальная военная подготовка»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являются обязательными для изучения всеми учащимися ГБОУ «Морская школа», реализуются по 1 часу в неделю в 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классах.</w:t>
      </w:r>
    </w:p>
    <w:p w:rsidR="004D5D9A" w:rsidRPr="004D5D9A" w:rsidRDefault="004D5D9A" w:rsidP="004D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Библиотечный фонд Морской школы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D9A" w:rsidRPr="004D5D9A" w:rsidSect="001C5DE1">
          <w:headerReference w:type="default" r:id="rId8"/>
          <w:headerReference w:type="first" r:id="rId9"/>
          <w:footerReference w:type="first" r:id="rId10"/>
          <w:pgSz w:w="11906" w:h="16838"/>
          <w:pgMar w:top="1134" w:right="707" w:bottom="709" w:left="1134" w:header="284" w:footer="76" w:gutter="0"/>
          <w:pgNumType w:start="1"/>
          <w:cols w:space="720"/>
          <w:titlePg/>
          <w:docGrid w:linePitch="272"/>
        </w:sect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выполнения учебного плана среднего общего образования ГБОУ «Морская школа» Московского района Санкт-Петербурга обеспечена всеми необходимыми ресурсами: финансовыми, кадровыми и материально-техническими в соответствии с уровнем обучения.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среднего общего образования </w:t>
      </w:r>
    </w:p>
    <w:p w:rsidR="004D5D9A" w:rsidRPr="004D5D9A" w:rsidRDefault="004D5D9A" w:rsidP="004D5D9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(ФГОС СОО, социально-экономический профиль)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417"/>
        <w:gridCol w:w="2005"/>
        <w:gridCol w:w="1876"/>
        <w:gridCol w:w="732"/>
        <w:gridCol w:w="617"/>
        <w:gridCol w:w="865"/>
        <w:gridCol w:w="1001"/>
        <w:gridCol w:w="992"/>
        <w:gridCol w:w="993"/>
        <w:gridCol w:w="1134"/>
      </w:tblGrid>
      <w:tr w:rsidR="004D5D9A" w:rsidRPr="004D5D9A" w:rsidTr="004D5D9A">
        <w:trPr>
          <w:trHeight w:val="25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Нагрузка учебного плана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 параллель (5дн)*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 параллель (5дн)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недель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29.00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по выбору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(предметы по выбору)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"Решение задач с модулем"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"Решение задач с параметрами"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Предметы по выбору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2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социально-экономического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Математика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«Экономика»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Право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изучаются на углубленном уровне.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2 часа в неделю и завершается защитой проекта.  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D5D9A" w:rsidRPr="004D5D9A" w:rsidSect="0092510C">
          <w:pgSz w:w="11906" w:h="16838"/>
          <w:pgMar w:top="709" w:right="1134" w:bottom="709" w:left="709" w:header="709" w:footer="709" w:gutter="0"/>
          <w:cols w:space="720"/>
          <w:docGrid w:linePitch="272"/>
        </w:sect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среднего общего образования</w:t>
      </w:r>
    </w:p>
    <w:p w:rsidR="004D5D9A" w:rsidRPr="004D5D9A" w:rsidRDefault="004D5D9A" w:rsidP="004D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(ФГОС СОО, технологический профиль)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17"/>
        <w:gridCol w:w="2418"/>
        <w:gridCol w:w="2127"/>
        <w:gridCol w:w="850"/>
        <w:gridCol w:w="851"/>
        <w:gridCol w:w="865"/>
        <w:gridCol w:w="679"/>
        <w:gridCol w:w="617"/>
        <w:gridCol w:w="865"/>
        <w:gridCol w:w="801"/>
      </w:tblGrid>
      <w:tr w:rsidR="004D5D9A" w:rsidRPr="004D5D9A" w:rsidTr="004D5D9A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Нагрузка учебного плана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 параллель (5дн)*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 параллель (5дн)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30.00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по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(предметы по выбору)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Элективный курс "Решение задач с модулем"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компоненту Предметы по выбору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нагрузка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4D5D9A" w:rsidRPr="004D5D9A" w:rsidTr="004D5D9A">
        <w:trPr>
          <w:trHeight w:val="255"/>
        </w:trPr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34.00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технологического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Математика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«Физика»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Информатика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изучаются на углубленном уровне.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2 часа в неделю и завершается защитой проекта.  </w:t>
      </w: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среднего общего образования</w:t>
      </w:r>
    </w:p>
    <w:p w:rsidR="004D5D9A" w:rsidRPr="004D5D9A" w:rsidRDefault="004D5D9A" w:rsidP="004D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(ФГОС СОО, гуманитарный профиль)</w:t>
      </w:r>
    </w:p>
    <w:tbl>
      <w:tblPr>
        <w:tblW w:w="10647" w:type="dxa"/>
        <w:tblLook w:val="04A0" w:firstRow="1" w:lastRow="0" w:firstColumn="1" w:lastColumn="0" w:noHBand="0" w:noVBand="1"/>
      </w:tblPr>
      <w:tblGrid>
        <w:gridCol w:w="395"/>
        <w:gridCol w:w="2299"/>
        <w:gridCol w:w="2126"/>
        <w:gridCol w:w="709"/>
        <w:gridCol w:w="572"/>
        <w:gridCol w:w="845"/>
        <w:gridCol w:w="628"/>
        <w:gridCol w:w="790"/>
        <w:gridCol w:w="1134"/>
        <w:gridCol w:w="1149"/>
      </w:tblGrid>
      <w:tr w:rsidR="004D5D9A" w:rsidRPr="004D5D9A" w:rsidTr="004D5D9A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Нагрузка учебного плана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 параллель (5дн)*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 параллель (5дн)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недель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4D5D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29.00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по выбору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</w:t>
            </w:r>
            <w:proofErr w:type="spellEnd"/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(предметы по выбору)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"Теория и практика написания сочинения"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"Изучение актуальных вопросов истории России с древнейших времен до начала XIX века"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"Изучение актуальных вопросов истории России XX-начала XXI века"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обществознания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Элективный курс "Решение задач с модулем"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Предметы по выбору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</w:tr>
      <w:tr w:rsidR="004D5D9A" w:rsidRPr="004D5D9A" w:rsidTr="004D5D9A">
        <w:trPr>
          <w:trHeight w:val="255"/>
        </w:trPr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7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D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34.00</w:t>
            </w:r>
          </w:p>
        </w:tc>
      </w:tr>
    </w:tbl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*Не реализуется в 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highlight w:val="darkGray"/>
          <w:lang w:eastAsia="ru-RU"/>
        </w:rPr>
        <w:t xml:space="preserve"> классе в 2023/2024 учебном году.</w:t>
      </w:r>
    </w:p>
    <w:p w:rsidR="004D5D9A" w:rsidRP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гуманитарного профиля учебные предметы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Литература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«История»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Право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изучаются на углубленном уровне.</w:t>
      </w:r>
    </w:p>
    <w:p w:rsidR="004D5D9A" w:rsidRDefault="004D5D9A" w:rsidP="004D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D5D9A" w:rsidSect="0092510C">
          <w:pgSz w:w="11906" w:h="16838"/>
          <w:pgMar w:top="709" w:right="1134" w:bottom="709" w:left="709" w:header="709" w:footer="709" w:gutter="0"/>
          <w:cols w:space="720"/>
          <w:docGrid w:linePitch="272"/>
        </w:sectPr>
      </w:pP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деятельности </w:t>
      </w:r>
      <w:r w:rsidRPr="004D5D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«Индивидуальный проект»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</w:t>
      </w:r>
      <w:r w:rsidRPr="004D5D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 количестве 2 часа в неделю и завершается защитой проекта.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5D9A" w:rsidRPr="004D5D9A" w:rsidRDefault="004D5D9A" w:rsidP="004D5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4D5D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</w:p>
    <w:p w:rsidR="004D5D9A" w:rsidRPr="004D5D9A" w:rsidRDefault="004D5D9A" w:rsidP="004D5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элективных курсов для </w:t>
      </w:r>
      <w:r w:rsidRPr="004D5D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4D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D5D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4D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29"/>
        <w:gridCol w:w="4522"/>
        <w:gridCol w:w="1668"/>
        <w:gridCol w:w="1558"/>
        <w:gridCol w:w="2938"/>
      </w:tblGrid>
      <w:tr w:rsidR="004D5D9A" w:rsidRPr="004D5D9A" w:rsidTr="00577217">
        <w:trPr>
          <w:cantSplit/>
          <w:trHeight w:val="805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4D5D9A" w:rsidRPr="004D5D9A" w:rsidTr="004D5D9A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Предметный </w:t>
            </w: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написания сочинения»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С.Д.</w:t>
            </w:r>
          </w:p>
        </w:tc>
      </w:tr>
      <w:tr w:rsidR="004D5D9A" w:rsidRPr="004D5D9A" w:rsidTr="00577217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 с параметрами»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 О.П.</w:t>
            </w:r>
          </w:p>
        </w:tc>
      </w:tr>
      <w:tr w:rsidR="004D5D9A" w:rsidRPr="004D5D9A" w:rsidTr="00577217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 с модулем»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</w:tr>
      <w:tr w:rsidR="004D5D9A" w:rsidRPr="004D5D9A" w:rsidTr="00577217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«Практикум по истории России с древнейших времен до конца 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О.Н.</w:t>
            </w:r>
          </w:p>
        </w:tc>
      </w:tr>
      <w:tr w:rsidR="004D5D9A" w:rsidRPr="004D5D9A" w:rsidTr="00577217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«Изучение актуальных вопросов истории России 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-начала 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Ю.А.</w:t>
            </w:r>
          </w:p>
        </w:tc>
      </w:tr>
      <w:tr w:rsidR="004D5D9A" w:rsidRPr="004D5D9A" w:rsidTr="00577217">
        <w:trPr>
          <w:trHeight w:val="8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элективный курс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изучения обществознания»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Т.П.,</w:t>
            </w:r>
          </w:p>
          <w:p w:rsidR="004D5D9A" w:rsidRPr="004D5D9A" w:rsidRDefault="004D5D9A" w:rsidP="004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С.В.</w:t>
            </w:r>
          </w:p>
        </w:tc>
      </w:tr>
    </w:tbl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4D5D9A" w:rsidRDefault="004D5D9A" w:rsidP="004D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9A" w:rsidRPr="00992B65" w:rsidRDefault="004D5D9A" w:rsidP="004D5D9A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5D9A" w:rsidRPr="00992B65" w:rsidSect="004D5D9A">
      <w:headerReference w:type="default" r:id="rId11"/>
      <w:pgSz w:w="16840" w:h="11910" w:orient="landscape"/>
      <w:pgMar w:top="1701" w:right="1134" w:bottom="850" w:left="1134" w:header="284" w:footer="9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6F" w:rsidRDefault="00743B6F" w:rsidP="00992B65">
      <w:pPr>
        <w:spacing w:after="0" w:line="240" w:lineRule="auto"/>
      </w:pPr>
      <w:r>
        <w:separator/>
      </w:r>
    </w:p>
  </w:endnote>
  <w:endnote w:type="continuationSeparator" w:id="0">
    <w:p w:rsidR="00743B6F" w:rsidRDefault="00743B6F" w:rsidP="009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A" w:rsidRDefault="004D5D9A">
    <w:pPr>
      <w:pStyle w:val="a7"/>
      <w:jc w:val="center"/>
    </w:pPr>
  </w:p>
  <w:p w:rsidR="004D5D9A" w:rsidRDefault="004D5D9A" w:rsidP="008F57D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A" w:rsidRDefault="004D5D9A">
    <w:pPr>
      <w:pStyle w:val="a7"/>
      <w:jc w:val="center"/>
    </w:pPr>
  </w:p>
  <w:p w:rsidR="004D5D9A" w:rsidRDefault="004D5D9A" w:rsidP="008F57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6F" w:rsidRDefault="00743B6F" w:rsidP="00992B65">
      <w:pPr>
        <w:spacing w:after="0" w:line="240" w:lineRule="auto"/>
      </w:pPr>
      <w:r>
        <w:separator/>
      </w:r>
    </w:p>
  </w:footnote>
  <w:footnote w:type="continuationSeparator" w:id="0">
    <w:p w:rsidR="00743B6F" w:rsidRDefault="00743B6F" w:rsidP="0099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A" w:rsidRPr="003A1C2E" w:rsidRDefault="004D5D9A" w:rsidP="003A1C2E">
    <w:pPr>
      <w:spacing w:before="11" w:line="252" w:lineRule="exact"/>
      <w:ind w:right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A" w:rsidRPr="00B91199" w:rsidRDefault="004D5D9A" w:rsidP="00DD5C49">
    <w:pPr>
      <w:spacing w:before="11" w:line="252" w:lineRule="exact"/>
      <w:ind w:right="1"/>
      <w:jc w:val="center"/>
    </w:pPr>
    <w:r w:rsidRPr="00B91199">
      <w:t>ОБРАЗОВАТЕЛЬНАЯ ПРОГРАММА</w:t>
    </w:r>
  </w:p>
  <w:p w:rsidR="004D5D9A" w:rsidRPr="00B91199" w:rsidRDefault="004D5D9A" w:rsidP="00DD5C49">
    <w:pPr>
      <w:spacing w:before="11" w:line="252" w:lineRule="exact"/>
      <w:ind w:right="1"/>
      <w:jc w:val="center"/>
    </w:pPr>
    <w:r>
      <w:t>СРЕДНЕГО</w:t>
    </w:r>
    <w:r w:rsidRPr="00B91199">
      <w:t xml:space="preserve"> ОБЩЕГО ОБРАЗОВАНИЯ</w:t>
    </w:r>
  </w:p>
  <w:p w:rsidR="004D5D9A" w:rsidRPr="003A1C2E" w:rsidRDefault="004D5D9A" w:rsidP="00DD5C49">
    <w:pPr>
      <w:spacing w:before="11" w:line="252" w:lineRule="exact"/>
      <w:ind w:right="1"/>
      <w:jc w:val="center"/>
    </w:pPr>
    <w:r w:rsidRPr="00B91199">
      <w:t>ГБОУ «Морская школа» Моск</w:t>
    </w:r>
    <w:r>
      <w:t>овского района Санкт-Петербурга</w:t>
    </w:r>
  </w:p>
  <w:p w:rsidR="004D5D9A" w:rsidRPr="00DD5C49" w:rsidRDefault="004D5D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65" w:rsidRDefault="00992B6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2C"/>
    <w:multiLevelType w:val="hybridMultilevel"/>
    <w:tmpl w:val="39B8ADAC"/>
    <w:lvl w:ilvl="0" w:tplc="2B8E6E70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170B5"/>
    <w:multiLevelType w:val="hybridMultilevel"/>
    <w:tmpl w:val="53EE5FC2"/>
    <w:lvl w:ilvl="0" w:tplc="A9D607B8">
      <w:start w:val="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1FB70DC"/>
    <w:multiLevelType w:val="hybridMultilevel"/>
    <w:tmpl w:val="FF062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60791E"/>
    <w:multiLevelType w:val="hybridMultilevel"/>
    <w:tmpl w:val="28B40FCA"/>
    <w:lvl w:ilvl="0" w:tplc="D6EEFE36">
      <w:start w:val="1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D3A87"/>
    <w:multiLevelType w:val="hybridMultilevel"/>
    <w:tmpl w:val="97DECFEC"/>
    <w:lvl w:ilvl="0" w:tplc="CF1E2EB8">
      <w:start w:val="1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22A40DE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941E6A"/>
    <w:multiLevelType w:val="hybridMultilevel"/>
    <w:tmpl w:val="67E06E78"/>
    <w:lvl w:ilvl="0" w:tplc="EB98EE4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B0392A"/>
    <w:multiLevelType w:val="hybridMultilevel"/>
    <w:tmpl w:val="8B6C2238"/>
    <w:lvl w:ilvl="0" w:tplc="B2026BEA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EAD40C4"/>
    <w:multiLevelType w:val="hybridMultilevel"/>
    <w:tmpl w:val="4B18458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6E97"/>
    <w:multiLevelType w:val="hybridMultilevel"/>
    <w:tmpl w:val="3F9CD350"/>
    <w:lvl w:ilvl="0" w:tplc="4B44C836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A0F638C"/>
    <w:multiLevelType w:val="hybridMultilevel"/>
    <w:tmpl w:val="2D989AC2"/>
    <w:lvl w:ilvl="0" w:tplc="542814D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E072F56"/>
    <w:multiLevelType w:val="hybridMultilevel"/>
    <w:tmpl w:val="73BC7346"/>
    <w:lvl w:ilvl="0" w:tplc="AD5C352C">
      <w:numFmt w:val="bullet"/>
      <w:lvlText w:val="-"/>
      <w:lvlJc w:val="left"/>
      <w:pPr>
        <w:ind w:left="1200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B7096F4">
      <w:numFmt w:val="bullet"/>
      <w:lvlText w:val="•"/>
      <w:lvlJc w:val="left"/>
      <w:pPr>
        <w:ind w:left="2192" w:hanging="238"/>
      </w:pPr>
      <w:rPr>
        <w:rFonts w:hint="default"/>
        <w:lang w:val="ru-RU" w:eastAsia="ru-RU" w:bidi="ru-RU"/>
      </w:rPr>
    </w:lvl>
    <w:lvl w:ilvl="2" w:tplc="AB429BD6">
      <w:numFmt w:val="bullet"/>
      <w:lvlText w:val="•"/>
      <w:lvlJc w:val="left"/>
      <w:pPr>
        <w:ind w:left="3185" w:hanging="238"/>
      </w:pPr>
      <w:rPr>
        <w:rFonts w:hint="default"/>
        <w:lang w:val="ru-RU" w:eastAsia="ru-RU" w:bidi="ru-RU"/>
      </w:rPr>
    </w:lvl>
    <w:lvl w:ilvl="3" w:tplc="D0D03E88">
      <w:numFmt w:val="bullet"/>
      <w:lvlText w:val="•"/>
      <w:lvlJc w:val="left"/>
      <w:pPr>
        <w:ind w:left="4177" w:hanging="238"/>
      </w:pPr>
      <w:rPr>
        <w:rFonts w:hint="default"/>
        <w:lang w:val="ru-RU" w:eastAsia="ru-RU" w:bidi="ru-RU"/>
      </w:rPr>
    </w:lvl>
    <w:lvl w:ilvl="4" w:tplc="4D542324">
      <w:numFmt w:val="bullet"/>
      <w:lvlText w:val="•"/>
      <w:lvlJc w:val="left"/>
      <w:pPr>
        <w:ind w:left="5170" w:hanging="238"/>
      </w:pPr>
      <w:rPr>
        <w:rFonts w:hint="default"/>
        <w:lang w:val="ru-RU" w:eastAsia="ru-RU" w:bidi="ru-RU"/>
      </w:rPr>
    </w:lvl>
    <w:lvl w:ilvl="5" w:tplc="A4003424">
      <w:numFmt w:val="bullet"/>
      <w:lvlText w:val="•"/>
      <w:lvlJc w:val="left"/>
      <w:pPr>
        <w:ind w:left="6163" w:hanging="238"/>
      </w:pPr>
      <w:rPr>
        <w:rFonts w:hint="default"/>
        <w:lang w:val="ru-RU" w:eastAsia="ru-RU" w:bidi="ru-RU"/>
      </w:rPr>
    </w:lvl>
    <w:lvl w:ilvl="6" w:tplc="CC28AC70">
      <w:numFmt w:val="bullet"/>
      <w:lvlText w:val="•"/>
      <w:lvlJc w:val="left"/>
      <w:pPr>
        <w:ind w:left="7155" w:hanging="238"/>
      </w:pPr>
      <w:rPr>
        <w:rFonts w:hint="default"/>
        <w:lang w:val="ru-RU" w:eastAsia="ru-RU" w:bidi="ru-RU"/>
      </w:rPr>
    </w:lvl>
    <w:lvl w:ilvl="7" w:tplc="D62276DC">
      <w:numFmt w:val="bullet"/>
      <w:lvlText w:val="•"/>
      <w:lvlJc w:val="left"/>
      <w:pPr>
        <w:ind w:left="8148" w:hanging="238"/>
      </w:pPr>
      <w:rPr>
        <w:rFonts w:hint="default"/>
        <w:lang w:val="ru-RU" w:eastAsia="ru-RU" w:bidi="ru-RU"/>
      </w:rPr>
    </w:lvl>
    <w:lvl w:ilvl="8" w:tplc="32EA9240">
      <w:numFmt w:val="bullet"/>
      <w:lvlText w:val="•"/>
      <w:lvlJc w:val="left"/>
      <w:pPr>
        <w:ind w:left="9141" w:hanging="238"/>
      </w:pPr>
      <w:rPr>
        <w:rFonts w:hint="default"/>
        <w:lang w:val="ru-RU" w:eastAsia="ru-RU" w:bidi="ru-RU"/>
      </w:rPr>
    </w:lvl>
  </w:abstractNum>
  <w:abstractNum w:abstractNumId="12" w15:restartNumberingAfterBreak="0">
    <w:nsid w:val="62BA3DE7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F268AE"/>
    <w:multiLevelType w:val="hybridMultilevel"/>
    <w:tmpl w:val="1646F832"/>
    <w:lvl w:ilvl="0" w:tplc="87E84038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5"/>
    <w:rsid w:val="002C0724"/>
    <w:rsid w:val="0030559A"/>
    <w:rsid w:val="004D5D9A"/>
    <w:rsid w:val="00516FE6"/>
    <w:rsid w:val="00683006"/>
    <w:rsid w:val="00743B6F"/>
    <w:rsid w:val="00760253"/>
    <w:rsid w:val="00992B65"/>
    <w:rsid w:val="00AC67AF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C34F"/>
  <w15:chartTrackingRefBased/>
  <w15:docId w15:val="{0B11D346-814D-4FB6-BB5B-AEF78D1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9A"/>
  </w:style>
  <w:style w:type="paragraph" w:styleId="1">
    <w:name w:val="heading 1"/>
    <w:basedOn w:val="a"/>
    <w:next w:val="a"/>
    <w:link w:val="10"/>
    <w:uiPriority w:val="99"/>
    <w:qFormat/>
    <w:rsid w:val="004D5D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D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D9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D5D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2B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2B65"/>
  </w:style>
  <w:style w:type="paragraph" w:styleId="a5">
    <w:name w:val="header"/>
    <w:basedOn w:val="a"/>
    <w:link w:val="a6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65"/>
  </w:style>
  <w:style w:type="paragraph" w:styleId="a7">
    <w:name w:val="footer"/>
    <w:basedOn w:val="a"/>
    <w:link w:val="a8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65"/>
  </w:style>
  <w:style w:type="character" w:customStyle="1" w:styleId="10">
    <w:name w:val="Заголовок 1 Знак"/>
    <w:basedOn w:val="a0"/>
    <w:link w:val="1"/>
    <w:uiPriority w:val="99"/>
    <w:rsid w:val="004D5D9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D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D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D5D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D9A"/>
  </w:style>
  <w:style w:type="character" w:styleId="a9">
    <w:name w:val="Hyperlink"/>
    <w:semiHidden/>
    <w:unhideWhenUsed/>
    <w:rsid w:val="004D5D9A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D5D9A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4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D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D5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4D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D5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4D5D9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D5D9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5D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5D9A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4D5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Абзац списка Знак"/>
    <w:aliases w:val="- список Знак"/>
    <w:link w:val="af5"/>
    <w:locked/>
    <w:rsid w:val="004D5D9A"/>
  </w:style>
  <w:style w:type="paragraph" w:customStyle="1" w:styleId="-1">
    <w:name w:val="- список1"/>
    <w:basedOn w:val="a"/>
    <w:next w:val="af5"/>
    <w:qFormat/>
    <w:rsid w:val="004D5D9A"/>
    <w:pPr>
      <w:spacing w:after="0" w:line="240" w:lineRule="auto"/>
      <w:ind w:left="720"/>
      <w:contextualSpacing/>
    </w:pPr>
  </w:style>
  <w:style w:type="paragraph" w:customStyle="1" w:styleId="af6">
    <w:name w:val="Знак Знак Знак Знак"/>
    <w:basedOn w:val="a"/>
    <w:uiPriority w:val="99"/>
    <w:semiHidden/>
    <w:rsid w:val="004D5D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uiPriority w:val="99"/>
    <w:semiHidden/>
    <w:rsid w:val="004D5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semiHidden/>
    <w:rsid w:val="004D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4D5D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semiHidden/>
    <w:rsid w:val="004D5D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semiHidden/>
    <w:rsid w:val="004D5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semiHidden/>
    <w:unhideWhenUsed/>
    <w:rsid w:val="004D5D9A"/>
    <w:rPr>
      <w:vertAlign w:val="superscript"/>
    </w:rPr>
  </w:style>
  <w:style w:type="character" w:styleId="af8">
    <w:name w:val="endnote reference"/>
    <w:uiPriority w:val="99"/>
    <w:semiHidden/>
    <w:unhideWhenUsed/>
    <w:rsid w:val="004D5D9A"/>
    <w:rPr>
      <w:vertAlign w:val="superscript"/>
    </w:rPr>
  </w:style>
  <w:style w:type="character" w:customStyle="1" w:styleId="12pt127">
    <w:name w:val="Стиль 12 pt Первая строка:  127 см"/>
    <w:rsid w:val="004D5D9A"/>
    <w:rPr>
      <w:sz w:val="24"/>
    </w:rPr>
  </w:style>
  <w:style w:type="character" w:customStyle="1" w:styleId="Zag11">
    <w:name w:val="Zag_11"/>
    <w:rsid w:val="004D5D9A"/>
  </w:style>
  <w:style w:type="character" w:customStyle="1" w:styleId="apple-converted-space">
    <w:name w:val="apple-converted-space"/>
    <w:basedOn w:val="a0"/>
    <w:rsid w:val="004D5D9A"/>
  </w:style>
  <w:style w:type="table" w:styleId="af9">
    <w:name w:val="Table Grid"/>
    <w:basedOn w:val="a1"/>
    <w:rsid w:val="004D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тиль таблицы1"/>
    <w:basedOn w:val="a1"/>
    <w:rsid w:val="004D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21">
    <w:name w:val="Заголовок 21"/>
    <w:basedOn w:val="a"/>
    <w:uiPriority w:val="1"/>
    <w:qFormat/>
    <w:rsid w:val="004D5D9A"/>
    <w:pPr>
      <w:widowControl w:val="0"/>
      <w:autoSpaceDE w:val="0"/>
      <w:autoSpaceDN w:val="0"/>
      <w:spacing w:after="0" w:line="240" w:lineRule="auto"/>
      <w:ind w:left="17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4D5D9A"/>
    <w:pPr>
      <w:widowControl w:val="0"/>
      <w:autoSpaceDE w:val="0"/>
      <w:autoSpaceDN w:val="0"/>
      <w:spacing w:after="0" w:line="240" w:lineRule="auto"/>
      <w:ind w:left="2417" w:right="1650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ru-RU" w:bidi="ru-RU"/>
    </w:rPr>
  </w:style>
  <w:style w:type="paragraph" w:customStyle="1" w:styleId="22">
    <w:name w:val="Заголовок 22"/>
    <w:basedOn w:val="a"/>
    <w:uiPriority w:val="1"/>
    <w:qFormat/>
    <w:rsid w:val="004D5D9A"/>
    <w:pPr>
      <w:widowControl w:val="0"/>
      <w:autoSpaceDE w:val="0"/>
      <w:autoSpaceDN w:val="0"/>
      <w:spacing w:after="0" w:line="240" w:lineRule="auto"/>
      <w:ind w:left="17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3">
    <w:name w:val="Заголовок 23"/>
    <w:basedOn w:val="a"/>
    <w:uiPriority w:val="1"/>
    <w:qFormat/>
    <w:rsid w:val="004D5D9A"/>
    <w:pPr>
      <w:widowControl w:val="0"/>
      <w:autoSpaceDE w:val="0"/>
      <w:autoSpaceDN w:val="0"/>
      <w:spacing w:after="0" w:line="240" w:lineRule="auto"/>
      <w:ind w:left="17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a">
    <w:name w:val="FollowedHyperlink"/>
    <w:basedOn w:val="a0"/>
    <w:uiPriority w:val="99"/>
    <w:semiHidden/>
    <w:unhideWhenUsed/>
    <w:rsid w:val="004D5D9A"/>
    <w:rPr>
      <w:color w:val="954F72" w:themeColor="followedHyperlink"/>
      <w:u w:val="single"/>
    </w:rPr>
  </w:style>
  <w:style w:type="paragraph" w:styleId="af5">
    <w:name w:val="List Paragraph"/>
    <w:aliases w:val="- список"/>
    <w:basedOn w:val="a"/>
    <w:link w:val="af4"/>
    <w:qFormat/>
    <w:rsid w:val="004D5D9A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unhideWhenUsed/>
    <w:rsid w:val="004D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2023-08-21T09:40:00Z</dcterms:created>
  <dcterms:modified xsi:type="dcterms:W3CDTF">2023-08-29T17:04:00Z</dcterms:modified>
</cp:coreProperties>
</file>